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15225D63" w:rsidR="00502BA7" w:rsidRPr="008B01AF" w:rsidRDefault="002E5E8F"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 RETIFICAÇÃO </w:t>
      </w:r>
      <w:r w:rsidR="00502BA7" w:rsidRPr="008B01AF">
        <w:rPr>
          <w:rFonts w:ascii="Arial Narrow" w:hAnsi="Arial Narrow" w:cs="Arial"/>
          <w:b/>
          <w:sz w:val="22"/>
          <w:szCs w:val="22"/>
          <w:u w:val="single"/>
        </w:rPr>
        <w:t xml:space="preserve">PROJETO BÁSICO </w:t>
      </w:r>
      <w:r w:rsidR="00502BA7" w:rsidRPr="003419E9">
        <w:rPr>
          <w:rFonts w:ascii="Arial Narrow" w:hAnsi="Arial Narrow" w:cs="Arial"/>
          <w:b/>
          <w:sz w:val="22"/>
          <w:szCs w:val="22"/>
          <w:u w:val="single"/>
        </w:rPr>
        <w:t>N°.</w:t>
      </w:r>
      <w:r w:rsidR="002E5680" w:rsidRPr="003419E9">
        <w:rPr>
          <w:rFonts w:ascii="Arial Narrow" w:hAnsi="Arial Narrow" w:cs="Arial"/>
          <w:b/>
          <w:sz w:val="22"/>
          <w:szCs w:val="22"/>
          <w:u w:val="single"/>
        </w:rPr>
        <w:t xml:space="preserve"> </w:t>
      </w:r>
      <w:r w:rsidR="004F306B">
        <w:rPr>
          <w:rFonts w:ascii="Arial Narrow" w:hAnsi="Arial Narrow" w:cs="Arial"/>
          <w:b/>
          <w:sz w:val="22"/>
          <w:szCs w:val="22"/>
          <w:u w:val="single"/>
        </w:rPr>
        <w:t>34</w:t>
      </w:r>
      <w:r w:rsidR="00B643FF">
        <w:rPr>
          <w:rFonts w:ascii="Arial Narrow" w:hAnsi="Arial Narrow" w:cs="Arial"/>
          <w:b/>
          <w:sz w:val="22"/>
          <w:szCs w:val="22"/>
          <w:u w:val="single"/>
        </w:rPr>
        <w:t>/2022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7DF72C03"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w:t>
      </w:r>
      <w:r w:rsidRPr="00C66EEF">
        <w:rPr>
          <w:rFonts w:ascii="Arial Narrow" w:hAnsi="Arial Narrow" w:cs="Arial"/>
          <w:b/>
          <w:sz w:val="22"/>
          <w:szCs w:val="22"/>
        </w:rPr>
        <w:t>de origem n°.</w:t>
      </w:r>
      <w:r w:rsidR="0079184F" w:rsidRPr="00C66EEF">
        <w:rPr>
          <w:rFonts w:ascii="Arial Narrow" w:hAnsi="Arial Narrow" w:cs="Arial"/>
          <w:b/>
          <w:sz w:val="22"/>
          <w:szCs w:val="22"/>
        </w:rPr>
        <w:t xml:space="preserve"> </w:t>
      </w:r>
      <w:r w:rsidR="00C66EEF" w:rsidRPr="00C66EEF">
        <w:rPr>
          <w:rFonts w:ascii="Arial Narrow" w:hAnsi="Arial Narrow" w:cs="Arial"/>
          <w:b/>
          <w:sz w:val="22"/>
          <w:szCs w:val="22"/>
        </w:rPr>
        <w:t>280</w:t>
      </w:r>
      <w:r w:rsidR="00F9161E" w:rsidRPr="00C66EEF">
        <w:rPr>
          <w:rFonts w:ascii="Arial Narrow" w:hAnsi="Arial Narrow" w:cs="Arial"/>
          <w:b/>
          <w:sz w:val="22"/>
          <w:szCs w:val="22"/>
        </w:rPr>
        <w:t>/2022</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3AF24E75"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 xml:space="preserve">Data: </w:t>
      </w:r>
      <w:r w:rsidR="00C17189">
        <w:rPr>
          <w:rFonts w:ascii="Arial Narrow" w:hAnsi="Arial Narrow" w:cs="Arial"/>
          <w:b/>
          <w:sz w:val="22"/>
          <w:szCs w:val="22"/>
        </w:rPr>
        <w:t>29</w:t>
      </w:r>
      <w:r w:rsidR="00B643FF">
        <w:rPr>
          <w:rFonts w:ascii="Arial Narrow" w:hAnsi="Arial Narrow" w:cs="Arial"/>
          <w:b/>
          <w:sz w:val="22"/>
          <w:szCs w:val="22"/>
        </w:rPr>
        <w:t>/0</w:t>
      </w:r>
      <w:r w:rsidR="002E5E8F">
        <w:rPr>
          <w:rFonts w:ascii="Arial Narrow" w:hAnsi="Arial Narrow" w:cs="Arial"/>
          <w:b/>
          <w:sz w:val="22"/>
          <w:szCs w:val="22"/>
        </w:rPr>
        <w:t>8</w:t>
      </w:r>
      <w:r w:rsidR="00B643FF">
        <w:rPr>
          <w:rFonts w:ascii="Arial Narrow" w:hAnsi="Arial Narrow" w:cs="Arial"/>
          <w:b/>
          <w:sz w:val="22"/>
          <w:szCs w:val="22"/>
        </w:rPr>
        <w:t>/2022</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5267AB49"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R</w:t>
      </w:r>
      <w:r w:rsidRPr="007D0747">
        <w:rPr>
          <w:rFonts w:ascii="Arial Narrow" w:hAnsi="Arial Narrow" w:cs="Calibri"/>
          <w:color w:val="000000"/>
          <w:sz w:val="22"/>
          <w:szCs w:val="22"/>
        </w:rPr>
        <w:t xml:space="preserve">eforma </w:t>
      </w:r>
      <w:r w:rsidR="004F306B">
        <w:rPr>
          <w:rFonts w:ascii="Arial Narrow" w:hAnsi="Arial Narrow" w:cs="Calibri"/>
          <w:color w:val="000000"/>
          <w:sz w:val="22"/>
          <w:szCs w:val="22"/>
        </w:rPr>
        <w:t>e Ampliação</w:t>
      </w:r>
      <w:r w:rsidR="00CA15C5" w:rsidRPr="007D0747">
        <w:rPr>
          <w:rFonts w:ascii="Arial Narrow" w:hAnsi="Arial Narrow" w:cs="Calibri"/>
          <w:color w:val="000000"/>
          <w:sz w:val="22"/>
          <w:szCs w:val="22"/>
        </w:rPr>
        <w:t xml:space="preserve"> </w:t>
      </w:r>
      <w:r w:rsidR="00596EEE" w:rsidRPr="008075FC">
        <w:rPr>
          <w:rFonts w:ascii="Arial Narrow" w:hAnsi="Arial Narrow" w:cs="Calibri"/>
          <w:bCs/>
          <w:color w:val="000000"/>
          <w:sz w:val="22"/>
          <w:szCs w:val="22"/>
        </w:rPr>
        <w:t xml:space="preserve">da </w:t>
      </w:r>
      <w:r w:rsidR="00C42438">
        <w:rPr>
          <w:rFonts w:ascii="Arial Narrow" w:hAnsi="Arial Narrow" w:cs="Calibri"/>
          <w:b/>
          <w:bCs/>
          <w:color w:val="000000"/>
          <w:sz w:val="22"/>
          <w:szCs w:val="22"/>
        </w:rPr>
        <w:t>ESCOLA ESTADUAL</w:t>
      </w:r>
      <w:r w:rsidR="00596EEE" w:rsidRPr="008075FC">
        <w:rPr>
          <w:rFonts w:ascii="Arial Narrow" w:hAnsi="Arial Narrow" w:cs="Calibri"/>
          <w:b/>
          <w:bCs/>
          <w:color w:val="000000"/>
          <w:sz w:val="22"/>
          <w:szCs w:val="22"/>
        </w:rPr>
        <w:t xml:space="preserve"> “</w:t>
      </w:r>
      <w:r w:rsidR="004F306B">
        <w:rPr>
          <w:rFonts w:ascii="Arial Narrow" w:hAnsi="Arial Narrow" w:cs="Calibri"/>
          <w:b/>
          <w:bCs/>
          <w:color w:val="000000"/>
          <w:sz w:val="22"/>
          <w:szCs w:val="22"/>
        </w:rPr>
        <w:t>MANOEL CORRÊA DE ALMEIDA</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E878C3">
        <w:rPr>
          <w:rFonts w:ascii="Arial Narrow" w:hAnsi="Arial Narrow" w:cs="Arial"/>
          <w:sz w:val="22"/>
          <w:szCs w:val="22"/>
        </w:rPr>
        <w:t>Rua Manoel Lino M</w:t>
      </w:r>
      <w:r w:rsidR="00C42438">
        <w:rPr>
          <w:rFonts w:ascii="Arial Narrow" w:hAnsi="Arial Narrow" w:cs="Arial"/>
          <w:sz w:val="22"/>
          <w:szCs w:val="22"/>
        </w:rPr>
        <w:t>oreira</w:t>
      </w:r>
      <w:r w:rsidR="005A64CC" w:rsidRPr="005A64CC">
        <w:rPr>
          <w:rFonts w:ascii="Arial Narrow" w:hAnsi="Arial Narrow" w:cs="Arial"/>
          <w:sz w:val="22"/>
          <w:szCs w:val="22"/>
        </w:rPr>
        <w:t>,</w:t>
      </w:r>
      <w:r w:rsidR="00B643FF">
        <w:rPr>
          <w:rFonts w:ascii="Arial Narrow" w:hAnsi="Arial Narrow" w:cs="Arial"/>
          <w:sz w:val="22"/>
          <w:szCs w:val="22"/>
        </w:rPr>
        <w:t xml:space="preserve"> </w:t>
      </w:r>
      <w:r w:rsidR="004D7B88">
        <w:rPr>
          <w:rFonts w:ascii="Arial Narrow" w:hAnsi="Arial Narrow" w:cs="Arial"/>
          <w:sz w:val="22"/>
          <w:szCs w:val="22"/>
        </w:rPr>
        <w:t>s/</w:t>
      </w:r>
      <w:r w:rsidR="005A64CC" w:rsidRPr="005A64CC">
        <w:rPr>
          <w:rFonts w:ascii="Arial Narrow" w:hAnsi="Arial Narrow" w:cs="Arial"/>
          <w:sz w:val="22"/>
          <w:szCs w:val="22"/>
        </w:rPr>
        <w:t>nº,</w:t>
      </w:r>
      <w:r w:rsidR="00B643FF">
        <w:rPr>
          <w:rFonts w:ascii="Arial Narrow" w:hAnsi="Arial Narrow" w:cs="Arial"/>
          <w:sz w:val="22"/>
          <w:szCs w:val="22"/>
        </w:rPr>
        <w:t xml:space="preserve"> Bairro</w:t>
      </w:r>
      <w:r w:rsidR="00E878C3">
        <w:rPr>
          <w:rFonts w:ascii="Arial Narrow" w:hAnsi="Arial Narrow" w:cs="Arial"/>
          <w:sz w:val="22"/>
          <w:szCs w:val="22"/>
        </w:rPr>
        <w:t xml:space="preserve"> Alameda </w:t>
      </w:r>
      <w:r w:rsidR="00596EEE" w:rsidRPr="008075FC">
        <w:rPr>
          <w:rFonts w:ascii="Arial Narrow" w:hAnsi="Arial Narrow" w:cs="Arial"/>
          <w:sz w:val="22"/>
          <w:szCs w:val="22"/>
        </w:rPr>
        <w:t>no Município de Várzea Grande/MT, atendendo aos critérios do padrão SMECEL/VG, com intervenção em área aproximada de</w:t>
      </w:r>
      <w:r w:rsidR="0042122D">
        <w:rPr>
          <w:rFonts w:ascii="Arial Narrow" w:hAnsi="Arial Narrow" w:cs="Arial"/>
          <w:sz w:val="22"/>
          <w:szCs w:val="22"/>
        </w:rPr>
        <w:t xml:space="preserve"> </w:t>
      </w:r>
      <w:r w:rsidR="00E878C3">
        <w:rPr>
          <w:rFonts w:ascii="Arial Narrow" w:hAnsi="Arial Narrow" w:cs="Arial"/>
          <w:sz w:val="22"/>
          <w:szCs w:val="22"/>
        </w:rPr>
        <w:t>5.626,33</w:t>
      </w:r>
      <w:r w:rsidR="00596EEE" w:rsidRPr="008075FC">
        <w:rPr>
          <w:rFonts w:ascii="Arial Narrow" w:hAnsi="Arial Narrow" w:cs="Arial"/>
          <w:sz w:val="22"/>
          <w:szCs w:val="22"/>
        </w:rPr>
        <w:t xml:space="preserve">m², contemplando </w:t>
      </w:r>
      <w:r w:rsidR="00C42438">
        <w:rPr>
          <w:rFonts w:ascii="Arial Narrow" w:hAnsi="Arial Narrow" w:cs="Arial"/>
          <w:sz w:val="22"/>
          <w:szCs w:val="22"/>
        </w:rPr>
        <w:t>os serviços de demolições</w:t>
      </w:r>
      <w:r w:rsidR="00B643FF">
        <w:rPr>
          <w:rFonts w:ascii="Arial Narrow" w:hAnsi="Arial Narrow" w:cs="Arial"/>
          <w:sz w:val="22"/>
          <w:szCs w:val="22"/>
        </w:rPr>
        <w:t xml:space="preserve"> e retiradas</w:t>
      </w:r>
      <w:r w:rsidR="00845AEC" w:rsidRPr="007D0747">
        <w:rPr>
          <w:rFonts w:ascii="Arial Narrow" w:hAnsi="Arial Narrow" w:cs="Arial"/>
          <w:sz w:val="22"/>
          <w:szCs w:val="22"/>
        </w:rPr>
        <w:t xml:space="preserve">, </w:t>
      </w:r>
      <w:r w:rsidR="00C42438">
        <w:rPr>
          <w:rFonts w:ascii="Arial Narrow" w:hAnsi="Arial Narrow" w:cs="Arial"/>
          <w:sz w:val="22"/>
          <w:szCs w:val="22"/>
        </w:rPr>
        <w:t>terraplanagem, fundações, s</w:t>
      </w:r>
      <w:r w:rsidR="00B643FF">
        <w:rPr>
          <w:rFonts w:ascii="Arial Narrow" w:hAnsi="Arial Narrow" w:cs="Arial"/>
          <w:sz w:val="22"/>
          <w:szCs w:val="22"/>
        </w:rPr>
        <w:t>uperestrutura</w:t>
      </w:r>
      <w:r w:rsidR="00845AEC" w:rsidRPr="007D0747">
        <w:rPr>
          <w:rFonts w:ascii="Arial Narrow" w:hAnsi="Arial Narrow" w:cs="Arial"/>
          <w:sz w:val="22"/>
          <w:szCs w:val="22"/>
        </w:rPr>
        <w:t>,</w:t>
      </w:r>
      <w:r w:rsidR="00C42438">
        <w:rPr>
          <w:rFonts w:ascii="Arial Narrow" w:hAnsi="Arial Narrow" w:cs="Arial"/>
          <w:sz w:val="22"/>
          <w:szCs w:val="22"/>
        </w:rPr>
        <w:t xml:space="preserve"> </w:t>
      </w:r>
      <w:r w:rsidR="00845AEC" w:rsidRPr="007D0747">
        <w:rPr>
          <w:rFonts w:ascii="Arial Narrow" w:hAnsi="Arial Narrow" w:cs="Arial"/>
          <w:sz w:val="22"/>
          <w:szCs w:val="22"/>
        </w:rPr>
        <w:t>fechamentos em alvenar</w:t>
      </w:r>
      <w:r w:rsidR="00B643FF">
        <w:rPr>
          <w:rFonts w:ascii="Arial Narrow" w:hAnsi="Arial Narrow" w:cs="Arial"/>
          <w:sz w:val="22"/>
          <w:szCs w:val="22"/>
        </w:rPr>
        <w:t>ia,</w:t>
      </w:r>
      <w:r w:rsidR="00C42438">
        <w:rPr>
          <w:rFonts w:ascii="Arial Narrow" w:hAnsi="Arial Narrow" w:cs="Arial"/>
          <w:sz w:val="22"/>
          <w:szCs w:val="22"/>
        </w:rPr>
        <w:t xml:space="preserve"> cobertura, forro,</w:t>
      </w:r>
      <w:r w:rsidR="00B643FF">
        <w:rPr>
          <w:rFonts w:ascii="Arial Narrow" w:hAnsi="Arial Narrow" w:cs="Arial"/>
          <w:sz w:val="22"/>
          <w:szCs w:val="22"/>
        </w:rPr>
        <w:t xml:space="preserve"> </w:t>
      </w:r>
      <w:r w:rsidR="00845AEC" w:rsidRPr="007D0747">
        <w:rPr>
          <w:rFonts w:ascii="Arial Narrow" w:hAnsi="Arial Narrow" w:cs="Arial"/>
          <w:sz w:val="22"/>
          <w:szCs w:val="22"/>
        </w:rPr>
        <w:t xml:space="preserve">esquadrias, </w:t>
      </w:r>
      <w:r w:rsidR="00C42438">
        <w:rPr>
          <w:rFonts w:ascii="Arial Narrow" w:hAnsi="Arial Narrow" w:cs="Arial"/>
          <w:sz w:val="22"/>
          <w:szCs w:val="22"/>
        </w:rPr>
        <w:t xml:space="preserve">pisos internos, externos, </w:t>
      </w:r>
      <w:r w:rsidR="00B643FF">
        <w:rPr>
          <w:rFonts w:ascii="Arial Narrow" w:hAnsi="Arial Narrow" w:cs="Arial"/>
          <w:sz w:val="22"/>
          <w:szCs w:val="22"/>
        </w:rPr>
        <w:t xml:space="preserve"> calçamentos</w:t>
      </w:r>
      <w:r w:rsidR="00C42438">
        <w:rPr>
          <w:rFonts w:ascii="Arial Narrow" w:hAnsi="Arial Narrow" w:cs="Arial"/>
          <w:sz w:val="22"/>
          <w:szCs w:val="22"/>
        </w:rPr>
        <w:t xml:space="preserve"> e pisos tátil</w:t>
      </w:r>
      <w:r w:rsidR="00B643FF">
        <w:rPr>
          <w:rFonts w:ascii="Arial Narrow" w:hAnsi="Arial Narrow" w:cs="Arial"/>
          <w:sz w:val="22"/>
          <w:szCs w:val="22"/>
        </w:rPr>
        <w:t>,</w:t>
      </w:r>
      <w:r w:rsidR="00C42438">
        <w:rPr>
          <w:rFonts w:ascii="Arial Narrow" w:hAnsi="Arial Narrow" w:cs="Arial"/>
          <w:sz w:val="22"/>
          <w:szCs w:val="22"/>
        </w:rPr>
        <w:t xml:space="preserve"> </w:t>
      </w:r>
      <w:r w:rsidR="00B643FF">
        <w:rPr>
          <w:rFonts w:ascii="Arial Narrow" w:hAnsi="Arial Narrow" w:cs="Arial"/>
          <w:sz w:val="22"/>
          <w:szCs w:val="22"/>
        </w:rPr>
        <w:t xml:space="preserve"> revestimenros internos e externos,</w:t>
      </w:r>
      <w:r w:rsidR="00C42438">
        <w:rPr>
          <w:rFonts w:ascii="Arial Narrow" w:hAnsi="Arial Narrow" w:cs="Arial"/>
          <w:sz w:val="22"/>
          <w:szCs w:val="22"/>
        </w:rPr>
        <w:t xml:space="preserve"> granitos para peitoris, soleiras, divisórias e bancadas,</w:t>
      </w:r>
      <w:r w:rsidR="00B643FF">
        <w:rPr>
          <w:rFonts w:ascii="Arial Narrow" w:hAnsi="Arial Narrow" w:cs="Arial"/>
          <w:sz w:val="22"/>
          <w:szCs w:val="22"/>
        </w:rPr>
        <w:t xml:space="preserve"> </w:t>
      </w:r>
      <w:r w:rsidR="00845AEC" w:rsidRPr="007D0747">
        <w:rPr>
          <w:rFonts w:ascii="Arial Narrow" w:hAnsi="Arial Narrow" w:cs="Arial"/>
          <w:sz w:val="22"/>
          <w:szCs w:val="22"/>
        </w:rPr>
        <w:t xml:space="preserve">pintura interna e externa, </w:t>
      </w:r>
      <w:r w:rsidR="00B643FF">
        <w:rPr>
          <w:rFonts w:ascii="Arial Narrow" w:hAnsi="Arial Narrow" w:cs="Arial"/>
          <w:sz w:val="22"/>
          <w:szCs w:val="22"/>
        </w:rPr>
        <w:t xml:space="preserve">instalações </w:t>
      </w:r>
      <w:r w:rsidR="00C42438">
        <w:rPr>
          <w:rFonts w:ascii="Arial Narrow" w:hAnsi="Arial Narrow" w:cs="Arial"/>
          <w:sz w:val="22"/>
          <w:szCs w:val="22"/>
        </w:rPr>
        <w:t>hidrossanitárias, águas pluviais,</w:t>
      </w:r>
      <w:r w:rsidR="00845AEC" w:rsidRPr="007D0747">
        <w:rPr>
          <w:rFonts w:ascii="Arial Narrow" w:hAnsi="Arial Narrow" w:cs="Arial"/>
          <w:sz w:val="22"/>
          <w:szCs w:val="22"/>
        </w:rPr>
        <w:t xml:space="preserve"> </w:t>
      </w:r>
      <w:r w:rsidR="00B643FF">
        <w:rPr>
          <w:rFonts w:ascii="Arial Narrow" w:hAnsi="Arial Narrow" w:cs="Arial"/>
          <w:sz w:val="22"/>
          <w:szCs w:val="22"/>
        </w:rPr>
        <w:t xml:space="preserve">instalações </w:t>
      </w:r>
      <w:r w:rsidR="00845AEC" w:rsidRPr="007D0747">
        <w:rPr>
          <w:rFonts w:ascii="Arial Narrow" w:hAnsi="Arial Narrow" w:cs="Arial"/>
          <w:sz w:val="22"/>
          <w:szCs w:val="22"/>
        </w:rPr>
        <w:t>elétricas</w:t>
      </w:r>
      <w:r w:rsidR="00B643FF">
        <w:rPr>
          <w:rFonts w:ascii="Arial Narrow" w:hAnsi="Arial Narrow" w:cs="Arial"/>
          <w:sz w:val="22"/>
          <w:szCs w:val="22"/>
        </w:rPr>
        <w:t xml:space="preserve">, </w:t>
      </w:r>
      <w:r w:rsidR="00C42438">
        <w:rPr>
          <w:rFonts w:ascii="Arial Narrow" w:hAnsi="Arial Narrow" w:cs="Arial"/>
          <w:sz w:val="22"/>
          <w:szCs w:val="22"/>
        </w:rPr>
        <w:t xml:space="preserve">spda, sistema de proteção contra incêndio, </w:t>
      </w:r>
      <w:r w:rsidR="00B643FF">
        <w:rPr>
          <w:rFonts w:ascii="Arial Narrow" w:hAnsi="Arial Narrow" w:cs="Arial"/>
          <w:sz w:val="22"/>
          <w:szCs w:val="22"/>
        </w:rPr>
        <w:t xml:space="preserve">instalações de </w:t>
      </w:r>
      <w:r w:rsidR="00C42438">
        <w:rPr>
          <w:rFonts w:ascii="Arial Narrow" w:hAnsi="Arial Narrow" w:cs="Arial"/>
          <w:sz w:val="22"/>
          <w:szCs w:val="22"/>
        </w:rPr>
        <w:t xml:space="preserve">sistema de </w:t>
      </w:r>
      <w:r w:rsidR="00B643FF">
        <w:rPr>
          <w:rFonts w:ascii="Arial Narrow" w:hAnsi="Arial Narrow" w:cs="Arial"/>
          <w:sz w:val="22"/>
          <w:szCs w:val="22"/>
        </w:rPr>
        <w:t>gás</w:t>
      </w:r>
      <w:r w:rsidR="00C42438">
        <w:rPr>
          <w:rFonts w:ascii="Arial Narrow" w:hAnsi="Arial Narrow" w:cs="Arial"/>
          <w:sz w:val="22"/>
          <w:szCs w:val="22"/>
        </w:rPr>
        <w:t xml:space="preserve">/glp, paisagismo, serviços diversos e limpeza de obra, </w:t>
      </w:r>
      <w:r w:rsidR="00596EEE"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12BAA805" w:rsidR="00596EEE" w:rsidRDefault="00596EEE" w:rsidP="00871E9A">
      <w:pPr>
        <w:spacing w:line="360" w:lineRule="auto"/>
        <w:ind w:firstLine="708"/>
        <w:jc w:val="both"/>
        <w:rPr>
          <w:rFonts w:ascii="Arial Narrow" w:hAnsi="Arial Narrow" w:cs="Arial"/>
          <w:sz w:val="22"/>
          <w:szCs w:val="22"/>
        </w:rPr>
      </w:pPr>
      <w:r w:rsidRPr="003E02A4">
        <w:rPr>
          <w:rFonts w:ascii="Arial Narrow" w:hAnsi="Arial Narrow" w:cs="Arial"/>
          <w:sz w:val="22"/>
          <w:szCs w:val="22"/>
        </w:rPr>
        <w:t xml:space="preserve">Considerando a precária e inapropriada a situação da estrutura física do </w:t>
      </w:r>
      <w:r w:rsidR="00B643FF" w:rsidRPr="003E02A4">
        <w:rPr>
          <w:rFonts w:ascii="Arial Narrow" w:hAnsi="Arial Narrow" w:cs="Calibri"/>
          <w:bCs/>
          <w:color w:val="000000"/>
          <w:sz w:val="22"/>
          <w:szCs w:val="22"/>
        </w:rPr>
        <w:t>E.E</w:t>
      </w:r>
      <w:r w:rsidR="0042122D" w:rsidRPr="003E02A4">
        <w:rPr>
          <w:rFonts w:ascii="Arial Narrow" w:hAnsi="Arial Narrow" w:cs="Calibri"/>
          <w:bCs/>
          <w:color w:val="000000"/>
          <w:sz w:val="22"/>
          <w:szCs w:val="22"/>
        </w:rPr>
        <w:t xml:space="preserve"> “</w:t>
      </w:r>
      <w:r w:rsidR="004F306B" w:rsidRPr="003E02A4">
        <w:rPr>
          <w:rFonts w:ascii="Arial Narrow" w:hAnsi="Arial Narrow" w:cs="Calibri"/>
          <w:bCs/>
          <w:color w:val="000000"/>
          <w:sz w:val="22"/>
          <w:szCs w:val="22"/>
        </w:rPr>
        <w:t>MANOEL CORRÊA DE ALMEIDA</w:t>
      </w:r>
      <w:r w:rsidR="0042122D" w:rsidRPr="003E02A4">
        <w:rPr>
          <w:rFonts w:ascii="Arial Narrow" w:hAnsi="Arial Narrow" w:cs="Arial"/>
          <w:sz w:val="22"/>
          <w:szCs w:val="22"/>
        </w:rPr>
        <w:t>”,</w:t>
      </w:r>
      <w:r w:rsidRPr="003E02A4">
        <w:rPr>
          <w:rFonts w:ascii="Arial Narrow" w:hAnsi="Arial Narrow" w:cs="Arial"/>
          <w:sz w:val="22"/>
          <w:szCs w:val="22"/>
        </w:rPr>
        <w:t xml:space="preserve"> tem-se a necessidade da obra de reforma e ampliação, proporcionando assim uma estrutura física adequada para uso desfrutando assim de um ambiente saudável e adequado para ensino.</w:t>
      </w:r>
      <w:r w:rsidR="001E40CA" w:rsidRPr="003E02A4">
        <w:rPr>
          <w:rFonts w:ascii="Arial Narrow" w:hAnsi="Arial Narrow" w:cs="Arial"/>
          <w:sz w:val="22"/>
          <w:szCs w:val="22"/>
        </w:rPr>
        <w:t xml:space="preserve"> </w:t>
      </w:r>
    </w:p>
    <w:p w14:paraId="3381D8AD" w14:textId="799BAB00" w:rsidR="00871E9A" w:rsidRDefault="001F2F47" w:rsidP="00596EEE">
      <w:pPr>
        <w:spacing w:line="360" w:lineRule="auto"/>
        <w:jc w:val="both"/>
        <w:rPr>
          <w:rFonts w:ascii="Arial Narrow" w:hAnsi="Arial Narrow" w:cs="Arial"/>
          <w:sz w:val="22"/>
          <w:szCs w:val="22"/>
        </w:rPr>
      </w:pPr>
      <w:r>
        <w:rPr>
          <w:rFonts w:ascii="Arial Narrow" w:hAnsi="Arial Narrow" w:cs="Arial"/>
          <w:sz w:val="22"/>
          <w:szCs w:val="22"/>
        </w:rPr>
        <w:tab/>
        <w:t>Trata-se de unidade escolar municipalizada no ano de 2022, consoante com o disposto no Decreto n° 723/2020/SEDUC/MT, localizada na rua Manoel Lino Moreira no Município de Várzea Grande/MT.</w:t>
      </w:r>
    </w:p>
    <w:p w14:paraId="1C50F629" w14:textId="2624FC81" w:rsidR="001F2F47" w:rsidRDefault="001F2F47" w:rsidP="00596EEE">
      <w:pPr>
        <w:spacing w:line="360" w:lineRule="auto"/>
        <w:jc w:val="both"/>
        <w:rPr>
          <w:rFonts w:ascii="Arial Narrow" w:hAnsi="Arial Narrow" w:cs="Arial"/>
          <w:sz w:val="22"/>
          <w:szCs w:val="22"/>
        </w:rPr>
      </w:pPr>
      <w:r>
        <w:rPr>
          <w:rFonts w:ascii="Arial Narrow" w:hAnsi="Arial Narrow" w:cs="Arial"/>
          <w:sz w:val="22"/>
          <w:szCs w:val="22"/>
        </w:rPr>
        <w:tab/>
        <w:t>A unidade de escolar Manoel Corrêa de Almeida possui espaços sendo secretaria, cozinha, deposito, banheiro feminino e masculino, diretoria, sala dos prof.</w:t>
      </w:r>
      <w:r w:rsidR="000E1B15">
        <w:rPr>
          <w:rFonts w:ascii="Arial Narrow" w:hAnsi="Arial Narrow" w:cs="Arial"/>
          <w:sz w:val="22"/>
          <w:szCs w:val="22"/>
        </w:rPr>
        <w:t>,</w:t>
      </w:r>
      <w:r>
        <w:rPr>
          <w:rFonts w:ascii="Arial Narrow" w:hAnsi="Arial Narrow" w:cs="Arial"/>
          <w:sz w:val="22"/>
          <w:szCs w:val="22"/>
        </w:rPr>
        <w:t xml:space="preserve"> </w:t>
      </w:r>
      <w:r w:rsidR="000E1B15">
        <w:rPr>
          <w:rFonts w:ascii="Arial Narrow" w:hAnsi="Arial Narrow" w:cs="Arial"/>
          <w:sz w:val="22"/>
          <w:szCs w:val="22"/>
        </w:rPr>
        <w:t>biblioteca, sala multifuncional, salas de aulas e quadra poliesportiva todos necessitando de intervenção para garantir o funcionamento com segurança para toda a comunidade escolar. Nessa sendo foi elaborado o projeto e orçamento para firmar o Termo de Convênio n° 2032-2021</w:t>
      </w:r>
      <w:r w:rsidR="003934E0">
        <w:rPr>
          <w:rFonts w:ascii="Arial Narrow" w:hAnsi="Arial Narrow" w:cs="Arial"/>
          <w:sz w:val="22"/>
          <w:szCs w:val="22"/>
        </w:rPr>
        <w:t xml:space="preserve"> (</w:t>
      </w:r>
      <w:r w:rsidR="00B23FC5">
        <w:rPr>
          <w:rFonts w:ascii="Arial Narrow" w:hAnsi="Arial Narrow" w:cs="Arial"/>
          <w:sz w:val="22"/>
          <w:szCs w:val="22"/>
        </w:rPr>
        <w:t>anexo</w:t>
      </w:r>
      <w:r w:rsidR="003934E0">
        <w:rPr>
          <w:rFonts w:ascii="Arial Narrow" w:hAnsi="Arial Narrow" w:cs="Arial"/>
          <w:sz w:val="22"/>
          <w:szCs w:val="22"/>
        </w:rPr>
        <w:t xml:space="preserve"> II</w:t>
      </w:r>
      <w:r w:rsidR="00B23FC5">
        <w:rPr>
          <w:rFonts w:ascii="Arial Narrow" w:hAnsi="Arial Narrow" w:cs="Arial"/>
          <w:sz w:val="22"/>
          <w:szCs w:val="22"/>
        </w:rPr>
        <w:t>)</w:t>
      </w:r>
      <w:r w:rsidR="000E1B15">
        <w:rPr>
          <w:rFonts w:ascii="Arial Narrow" w:hAnsi="Arial Narrow" w:cs="Arial"/>
          <w:sz w:val="22"/>
          <w:szCs w:val="22"/>
        </w:rPr>
        <w:t>.</w:t>
      </w:r>
      <w:r w:rsidR="003E02A4">
        <w:rPr>
          <w:rFonts w:ascii="Arial Narrow" w:hAnsi="Arial Narrow" w:cs="Arial"/>
          <w:sz w:val="22"/>
          <w:szCs w:val="22"/>
        </w:rPr>
        <w:t xml:space="preserve"> Serão realizadas as adequações de correção das patologias estruturais, bem com intervenções que venhar a garantir a acessibilidade de todos aos espaços educativos.</w:t>
      </w:r>
    </w:p>
    <w:p w14:paraId="2989C2FD" w14:textId="220B389B" w:rsidR="000E1B15" w:rsidRPr="008075FC" w:rsidRDefault="000E1B15" w:rsidP="00596EEE">
      <w:pPr>
        <w:spacing w:line="360" w:lineRule="auto"/>
        <w:jc w:val="both"/>
        <w:rPr>
          <w:rFonts w:ascii="Arial Narrow" w:hAnsi="Arial Narrow" w:cs="Arial"/>
          <w:sz w:val="22"/>
          <w:szCs w:val="22"/>
        </w:rPr>
      </w:pPr>
      <w:r>
        <w:rPr>
          <w:rFonts w:ascii="Arial Narrow" w:hAnsi="Arial Narrow" w:cs="Arial"/>
          <w:sz w:val="22"/>
          <w:szCs w:val="22"/>
        </w:rPr>
        <w:tab/>
        <w:t xml:space="preserve">A ação possibilitará o atendimento de alunos da Educação infantil 4 e 5 anos, conforme preconiza </w:t>
      </w:r>
      <w:r w:rsidR="003E02A4">
        <w:rPr>
          <w:rFonts w:ascii="Arial Narrow" w:hAnsi="Arial Narrow" w:cs="Arial"/>
          <w:sz w:val="22"/>
          <w:szCs w:val="22"/>
        </w:rPr>
        <w:t>o Plano Nacional de Educação em sua meta</w:t>
      </w:r>
      <w:r w:rsidR="00476EBA">
        <w:rPr>
          <w:rFonts w:ascii="Arial Narrow" w:hAnsi="Arial Narrow" w:cs="Arial"/>
          <w:sz w:val="22"/>
          <w:szCs w:val="22"/>
        </w:rPr>
        <w:t xml:space="preserve"> 01</w:t>
      </w:r>
      <w:r w:rsidR="003E02A4">
        <w:rPr>
          <w:rFonts w:ascii="Arial Narrow" w:hAnsi="Arial Narrow" w:cs="Arial"/>
          <w:sz w:val="22"/>
          <w:szCs w:val="22"/>
        </w:rPr>
        <w:t xml:space="preserve"> e o Plano Municipal de Educação em sua meta</w:t>
      </w:r>
      <w:r w:rsidR="00476EBA">
        <w:rPr>
          <w:rFonts w:ascii="Arial Narrow" w:hAnsi="Arial Narrow" w:cs="Arial"/>
          <w:sz w:val="22"/>
          <w:szCs w:val="22"/>
        </w:rPr>
        <w:t xml:space="preserve"> 01 e 02</w:t>
      </w:r>
      <w:r w:rsidR="003E02A4">
        <w:rPr>
          <w:rFonts w:ascii="Arial Narrow" w:hAnsi="Arial Narrow" w:cs="Arial"/>
          <w:sz w:val="22"/>
          <w:szCs w:val="22"/>
        </w:rPr>
        <w:t>.</w:t>
      </w:r>
    </w:p>
    <w:p w14:paraId="45E3D33B" w14:textId="24A8B366" w:rsidR="005353BA" w:rsidRDefault="005353BA" w:rsidP="00596EEE">
      <w:pPr>
        <w:autoSpaceDE w:val="0"/>
        <w:autoSpaceDN w:val="0"/>
        <w:adjustRightInd w:val="0"/>
        <w:spacing w:line="360" w:lineRule="auto"/>
        <w:jc w:val="both"/>
        <w:rPr>
          <w:rFonts w:ascii="Arial Narrow" w:hAnsi="Arial Narrow" w:cs="Arial"/>
          <w:sz w:val="22"/>
          <w:szCs w:val="22"/>
        </w:rPr>
      </w:pPr>
    </w:p>
    <w:p w14:paraId="76F70494" w14:textId="77777777" w:rsidR="007F001A" w:rsidRPr="007D0747" w:rsidRDefault="007F001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lastRenderedPageBreak/>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4ABC6931"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391C6A46" w14:textId="77777777" w:rsidR="00B15594" w:rsidRPr="007D0747" w:rsidRDefault="00B15594" w:rsidP="00B15594">
      <w:pPr>
        <w:spacing w:line="360" w:lineRule="auto"/>
        <w:jc w:val="both"/>
        <w:rPr>
          <w:rFonts w:ascii="Arial Narrow" w:hAnsi="Arial Narrow" w:cs="Arial"/>
          <w:b/>
          <w:sz w:val="22"/>
          <w:szCs w:val="22"/>
        </w:rPr>
      </w:pP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766F7143" w14:textId="77777777" w:rsidR="005353BA" w:rsidRPr="007D0747"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77777777" w:rsidR="005353BA" w:rsidRPr="007D0747"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77777777" w:rsidR="005353BA" w:rsidRPr="007D0747"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3E02A4">
        <w:trPr>
          <w:trHeight w:val="1550"/>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723254A2" w:rsidR="00CC64AF" w:rsidRPr="00B643FF" w:rsidRDefault="00757A2A" w:rsidP="00757A2A">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O objeto desta licitação é a seleção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Reforma </w:t>
            </w:r>
            <w:r>
              <w:rPr>
                <w:rFonts w:ascii="Arial Narrow" w:hAnsi="Arial Narrow" w:cs="Calibri"/>
                <w:color w:val="000000"/>
                <w:sz w:val="22"/>
                <w:szCs w:val="22"/>
              </w:rPr>
              <w:t>e Ampliação</w:t>
            </w:r>
            <w:r w:rsidRPr="007D0747">
              <w:rPr>
                <w:rFonts w:ascii="Arial Narrow" w:hAnsi="Arial Narrow" w:cs="Calibri"/>
                <w:color w:val="000000"/>
                <w:sz w:val="22"/>
                <w:szCs w:val="22"/>
              </w:rPr>
              <w:t xml:space="preserve"> </w:t>
            </w:r>
            <w:r w:rsidRPr="008075FC">
              <w:rPr>
                <w:rFonts w:ascii="Arial Narrow" w:hAnsi="Arial Narrow" w:cs="Calibri"/>
                <w:bCs/>
                <w:color w:val="000000"/>
                <w:sz w:val="22"/>
                <w:szCs w:val="22"/>
              </w:rPr>
              <w:t xml:space="preserve">da </w:t>
            </w:r>
            <w:r>
              <w:rPr>
                <w:rFonts w:ascii="Arial Narrow" w:hAnsi="Arial Narrow" w:cs="Calibri"/>
                <w:b/>
                <w:bCs/>
                <w:color w:val="000000"/>
                <w:sz w:val="22"/>
                <w:szCs w:val="22"/>
              </w:rPr>
              <w:t>ESCOLA ESTADUAL</w:t>
            </w:r>
            <w:r w:rsidRPr="008075FC">
              <w:rPr>
                <w:rFonts w:ascii="Arial Narrow" w:hAnsi="Arial Narrow" w:cs="Calibri"/>
                <w:b/>
                <w:bCs/>
                <w:color w:val="000000"/>
                <w:sz w:val="22"/>
                <w:szCs w:val="22"/>
              </w:rPr>
              <w:t xml:space="preserve"> “</w:t>
            </w:r>
            <w:r>
              <w:rPr>
                <w:rFonts w:ascii="Arial Narrow" w:hAnsi="Arial Narrow" w:cs="Calibri"/>
                <w:b/>
                <w:bCs/>
                <w:color w:val="000000"/>
                <w:sz w:val="22"/>
                <w:szCs w:val="22"/>
              </w:rPr>
              <w:t>MANOEL CORRÊA DE ALMEIDA”</w:t>
            </w:r>
            <w:r>
              <w:rPr>
                <w:rFonts w:ascii="Arial Narrow" w:hAnsi="Arial Narrow" w:cs="Arial"/>
                <w:sz w:val="22"/>
                <w:szCs w:val="22"/>
              </w:rPr>
              <w:t>, localizada na Rua Manoel Lino Moreira</w:t>
            </w:r>
            <w:r w:rsidRPr="005A64CC">
              <w:rPr>
                <w:rFonts w:ascii="Arial Narrow" w:hAnsi="Arial Narrow" w:cs="Arial"/>
                <w:sz w:val="22"/>
                <w:szCs w:val="22"/>
              </w:rPr>
              <w:t>,</w:t>
            </w:r>
            <w:r>
              <w:rPr>
                <w:rFonts w:ascii="Arial Narrow" w:hAnsi="Arial Narrow" w:cs="Arial"/>
                <w:sz w:val="22"/>
                <w:szCs w:val="22"/>
              </w:rPr>
              <w:t xml:space="preserve"> s/</w:t>
            </w:r>
            <w:r w:rsidRPr="005A64CC">
              <w:rPr>
                <w:rFonts w:ascii="Arial Narrow" w:hAnsi="Arial Narrow" w:cs="Arial"/>
                <w:sz w:val="22"/>
                <w:szCs w:val="22"/>
              </w:rPr>
              <w:t>nº,</w:t>
            </w:r>
            <w:r>
              <w:rPr>
                <w:rFonts w:ascii="Arial Narrow" w:hAnsi="Arial Narrow" w:cs="Arial"/>
                <w:sz w:val="22"/>
                <w:szCs w:val="22"/>
              </w:rPr>
              <w:t xml:space="preserve"> Bairro Alameda </w:t>
            </w:r>
            <w:r w:rsidRPr="008075FC">
              <w:rPr>
                <w:rFonts w:ascii="Arial Narrow" w:hAnsi="Arial Narrow" w:cs="Arial"/>
                <w:sz w:val="22"/>
                <w:szCs w:val="22"/>
              </w:rPr>
              <w:t>no Município de Várzea Grande/MT, atendendo aos critérios do padrão SMECEL/VG, com intervenção em área aproximada de</w:t>
            </w:r>
            <w:r>
              <w:rPr>
                <w:rFonts w:ascii="Arial Narrow" w:hAnsi="Arial Narrow" w:cs="Arial"/>
                <w:sz w:val="22"/>
                <w:szCs w:val="22"/>
              </w:rPr>
              <w:t xml:space="preserve"> 5.626,33</w:t>
            </w:r>
            <w:r w:rsidRPr="008075FC">
              <w:rPr>
                <w:rFonts w:ascii="Arial Narrow" w:hAnsi="Arial Narrow" w:cs="Arial"/>
                <w:sz w:val="22"/>
                <w:szCs w:val="22"/>
              </w:rPr>
              <w:t xml:space="preserve">m², contemplando </w:t>
            </w:r>
            <w:r>
              <w:rPr>
                <w:rFonts w:ascii="Arial Narrow" w:hAnsi="Arial Narrow" w:cs="Arial"/>
                <w:sz w:val="22"/>
                <w:szCs w:val="22"/>
              </w:rPr>
              <w:t>os serviços de demolições e retiradas</w:t>
            </w:r>
            <w:r w:rsidRPr="007D0747">
              <w:rPr>
                <w:rFonts w:ascii="Arial Narrow" w:hAnsi="Arial Narrow" w:cs="Arial"/>
                <w:sz w:val="22"/>
                <w:szCs w:val="22"/>
              </w:rPr>
              <w:t xml:space="preserve">, </w:t>
            </w:r>
            <w:r>
              <w:rPr>
                <w:rFonts w:ascii="Arial Narrow" w:hAnsi="Arial Narrow" w:cs="Arial"/>
                <w:sz w:val="22"/>
                <w:szCs w:val="22"/>
              </w:rPr>
              <w:t>terraplanagem, fundações, superestrutura</w:t>
            </w:r>
            <w:r w:rsidRPr="007D0747">
              <w:rPr>
                <w:rFonts w:ascii="Arial Narrow" w:hAnsi="Arial Narrow" w:cs="Arial"/>
                <w:sz w:val="22"/>
                <w:szCs w:val="22"/>
              </w:rPr>
              <w:t>,</w:t>
            </w:r>
            <w:r>
              <w:rPr>
                <w:rFonts w:ascii="Arial Narrow" w:hAnsi="Arial Narrow" w:cs="Arial"/>
                <w:sz w:val="22"/>
                <w:szCs w:val="22"/>
              </w:rPr>
              <w:t xml:space="preserve"> </w:t>
            </w:r>
            <w:r w:rsidRPr="007D0747">
              <w:rPr>
                <w:rFonts w:ascii="Arial Narrow" w:hAnsi="Arial Narrow" w:cs="Arial"/>
                <w:sz w:val="22"/>
                <w:szCs w:val="22"/>
              </w:rPr>
              <w:t>fechamentos em alvenar</w:t>
            </w:r>
            <w:r>
              <w:rPr>
                <w:rFonts w:ascii="Arial Narrow" w:hAnsi="Arial Narrow" w:cs="Arial"/>
                <w:sz w:val="22"/>
                <w:szCs w:val="22"/>
              </w:rPr>
              <w:t xml:space="preserve">ia, cobertura, forro, </w:t>
            </w:r>
            <w:r w:rsidRPr="007D0747">
              <w:rPr>
                <w:rFonts w:ascii="Arial Narrow" w:hAnsi="Arial Narrow" w:cs="Arial"/>
                <w:sz w:val="22"/>
                <w:szCs w:val="22"/>
              </w:rPr>
              <w:t xml:space="preserve">esquadrias, </w:t>
            </w:r>
            <w:r>
              <w:rPr>
                <w:rFonts w:ascii="Arial Narrow" w:hAnsi="Arial Narrow" w:cs="Arial"/>
                <w:sz w:val="22"/>
                <w:szCs w:val="22"/>
              </w:rPr>
              <w:t xml:space="preserve">pisos internos, externos,  calçamentos e pisos tátil,  revestimenros internos e externos, granitos para peitoris, soleiras, divisórias e bancadas, </w:t>
            </w:r>
            <w:r w:rsidRPr="007D0747">
              <w:rPr>
                <w:rFonts w:ascii="Arial Narrow" w:hAnsi="Arial Narrow" w:cs="Arial"/>
                <w:sz w:val="22"/>
                <w:szCs w:val="22"/>
              </w:rPr>
              <w:t xml:space="preserve">pintura interna e externa, </w:t>
            </w:r>
            <w:r>
              <w:rPr>
                <w:rFonts w:ascii="Arial Narrow" w:hAnsi="Arial Narrow" w:cs="Arial"/>
                <w:sz w:val="22"/>
                <w:szCs w:val="22"/>
              </w:rPr>
              <w:t>instalações hidrossanitárias, águas pluviais,</w:t>
            </w:r>
            <w:r w:rsidRPr="007D0747">
              <w:rPr>
                <w:rFonts w:ascii="Arial Narrow" w:hAnsi="Arial Narrow" w:cs="Arial"/>
                <w:sz w:val="22"/>
                <w:szCs w:val="22"/>
              </w:rPr>
              <w:t xml:space="preserve"> </w:t>
            </w:r>
            <w:r>
              <w:rPr>
                <w:rFonts w:ascii="Arial Narrow" w:hAnsi="Arial Narrow" w:cs="Arial"/>
                <w:sz w:val="22"/>
                <w:szCs w:val="22"/>
              </w:rPr>
              <w:t xml:space="preserve">instalações </w:t>
            </w:r>
            <w:r w:rsidRPr="007D0747">
              <w:rPr>
                <w:rFonts w:ascii="Arial Narrow" w:hAnsi="Arial Narrow" w:cs="Arial"/>
                <w:sz w:val="22"/>
                <w:szCs w:val="22"/>
              </w:rPr>
              <w:t>elétricas</w:t>
            </w:r>
            <w:r>
              <w:rPr>
                <w:rFonts w:ascii="Arial Narrow" w:hAnsi="Arial Narrow" w:cs="Arial"/>
                <w:sz w:val="22"/>
                <w:szCs w:val="22"/>
              </w:rPr>
              <w:t xml:space="preserve">, spda, sistema de proteção contra incêndio, instalações de sistema de gás/glp, paisagismo, serviços diversos e limpeza de obra, </w:t>
            </w:r>
            <w:r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3E02A4">
        <w:trPr>
          <w:trHeight w:val="424"/>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7D4A2A5C" w:rsidR="005353BA" w:rsidRPr="007D0747" w:rsidRDefault="00757A2A" w:rsidP="00757A2A">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Manoel Lino Moreira</w:t>
            </w:r>
            <w:r w:rsidR="00B643FF" w:rsidRPr="005A64CC">
              <w:rPr>
                <w:rFonts w:ascii="Arial Narrow" w:hAnsi="Arial Narrow" w:cs="Arial"/>
                <w:sz w:val="22"/>
                <w:szCs w:val="22"/>
              </w:rPr>
              <w:t>,</w:t>
            </w:r>
            <w:r>
              <w:rPr>
                <w:rFonts w:ascii="Arial Narrow" w:hAnsi="Arial Narrow" w:cs="Arial"/>
                <w:sz w:val="22"/>
                <w:szCs w:val="22"/>
              </w:rPr>
              <w:t xml:space="preserve"> </w:t>
            </w:r>
            <w:r w:rsidR="00B643FF">
              <w:rPr>
                <w:rFonts w:ascii="Arial Narrow" w:hAnsi="Arial Narrow" w:cs="Arial"/>
                <w:sz w:val="22"/>
                <w:szCs w:val="22"/>
              </w:rPr>
              <w:t>s/</w:t>
            </w:r>
            <w:r w:rsidR="00B643FF" w:rsidRPr="005A64CC">
              <w:rPr>
                <w:rFonts w:ascii="Arial Narrow" w:hAnsi="Arial Narrow" w:cs="Arial"/>
                <w:sz w:val="22"/>
                <w:szCs w:val="22"/>
              </w:rPr>
              <w:t>nº,</w:t>
            </w:r>
            <w:r w:rsidR="00B643FF">
              <w:rPr>
                <w:rFonts w:ascii="Arial Narrow" w:hAnsi="Arial Narrow" w:cs="Arial"/>
                <w:sz w:val="22"/>
                <w:szCs w:val="22"/>
              </w:rPr>
              <w:t xml:space="preserve"> Bairro </w:t>
            </w:r>
            <w:r>
              <w:rPr>
                <w:rFonts w:ascii="Arial Narrow" w:hAnsi="Arial Narrow" w:cs="Arial"/>
                <w:sz w:val="22"/>
                <w:szCs w:val="22"/>
              </w:rPr>
              <w:t>Alameda</w:t>
            </w:r>
            <w:r w:rsidR="00B643FF" w:rsidRPr="005A64CC">
              <w:rPr>
                <w:rFonts w:ascii="Arial Narrow" w:hAnsi="Arial Narrow" w:cs="Arial"/>
                <w:sz w:val="22"/>
                <w:szCs w:val="22"/>
              </w:rPr>
              <w:t xml:space="preserve"> </w:t>
            </w:r>
            <w:r w:rsidR="00B643FF" w:rsidRPr="008075FC">
              <w:rPr>
                <w:rFonts w:ascii="Arial Narrow" w:hAnsi="Arial Narrow" w:cs="Arial"/>
                <w:sz w:val="22"/>
                <w:szCs w:val="22"/>
              </w:rPr>
              <w:t>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54B4030D" w:rsidR="005353BA" w:rsidRPr="004D7B88" w:rsidRDefault="005353BA" w:rsidP="00C17189">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2E5E8F">
              <w:rPr>
                <w:rFonts w:ascii="Arial Narrow" w:hAnsi="Arial Narrow" w:cs="Arial"/>
                <w:b/>
                <w:sz w:val="22"/>
                <w:szCs w:val="22"/>
              </w:rPr>
              <w:t>2.</w:t>
            </w:r>
            <w:r w:rsidR="00C17189">
              <w:rPr>
                <w:rFonts w:ascii="Arial Narrow" w:hAnsi="Arial Narrow" w:cs="Arial"/>
                <w:b/>
                <w:sz w:val="22"/>
                <w:szCs w:val="22"/>
              </w:rPr>
              <w:t>793.255,68</w:t>
            </w:r>
            <w:r w:rsidR="004D7B88" w:rsidRPr="004D7B88">
              <w:rPr>
                <w:rFonts w:ascii="Arial Narrow" w:hAnsi="Arial Narrow" w:cs="Arial"/>
                <w:b/>
                <w:sz w:val="22"/>
                <w:szCs w:val="22"/>
              </w:rPr>
              <w:t xml:space="preserve"> (</w:t>
            </w:r>
            <w:r w:rsidR="00C17189" w:rsidRPr="00C17189">
              <w:rPr>
                <w:rFonts w:ascii="Arial Narrow" w:hAnsi="Arial Narrow" w:cs="Arial"/>
                <w:b/>
                <w:sz w:val="22"/>
                <w:szCs w:val="22"/>
              </w:rPr>
              <w:t xml:space="preserve">Dois milhões, setecentos e noventa e três mil, duzentos e cinquenta e cinco reais e secenta e oito centavos </w:t>
            </w:r>
            <w:r w:rsidR="00E37647" w:rsidRPr="004D7B88">
              <w:rPr>
                <w:rFonts w:ascii="Arial Narrow" w:hAnsi="Arial Narrow" w:cs="Arial"/>
                <w:b/>
                <w:sz w:val="22"/>
                <w:szCs w:val="22"/>
              </w:rPr>
              <w:t>).</w:t>
            </w:r>
          </w:p>
        </w:tc>
      </w:tr>
    </w:tbl>
    <w:p w14:paraId="5E248E4A" w14:textId="77777777" w:rsidR="003E02A4" w:rsidRDefault="003E02A4" w:rsidP="00B15594">
      <w:pPr>
        <w:spacing w:after="120" w:line="360" w:lineRule="auto"/>
        <w:jc w:val="both"/>
        <w:rPr>
          <w:rFonts w:ascii="Arial Narrow" w:hAnsi="Arial Narrow" w:cs="Arial"/>
          <w:b/>
          <w:sz w:val="22"/>
          <w:szCs w:val="22"/>
        </w:rPr>
      </w:pPr>
    </w:p>
    <w:p w14:paraId="060DC31F" w14:textId="5A1B2342"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773B1DDB"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2E5E8F" w:rsidRPr="004D7B88">
        <w:rPr>
          <w:rFonts w:ascii="Arial Narrow" w:hAnsi="Arial Narrow" w:cs="Arial"/>
          <w:b/>
          <w:sz w:val="22"/>
          <w:szCs w:val="22"/>
        </w:rPr>
        <w:t xml:space="preserve">R$ </w:t>
      </w:r>
      <w:r w:rsidR="00C17189">
        <w:rPr>
          <w:rFonts w:ascii="Arial Narrow" w:hAnsi="Arial Narrow" w:cs="Arial"/>
          <w:b/>
          <w:sz w:val="22"/>
          <w:szCs w:val="22"/>
        </w:rPr>
        <w:t>2.793.255,68</w:t>
      </w:r>
      <w:r w:rsidR="00C17189" w:rsidRPr="004D7B88">
        <w:rPr>
          <w:rFonts w:ascii="Arial Narrow" w:hAnsi="Arial Narrow" w:cs="Arial"/>
          <w:b/>
          <w:sz w:val="22"/>
          <w:szCs w:val="22"/>
        </w:rPr>
        <w:t xml:space="preserve"> (</w:t>
      </w:r>
      <w:r w:rsidR="00C17189" w:rsidRPr="00C17189">
        <w:rPr>
          <w:rFonts w:ascii="Arial Narrow" w:hAnsi="Arial Narrow" w:cs="Arial"/>
          <w:b/>
          <w:sz w:val="22"/>
          <w:szCs w:val="22"/>
        </w:rPr>
        <w:t xml:space="preserve">Dois milhões, setecentos e noventa e </w:t>
      </w:r>
      <w:bookmarkStart w:id="8" w:name="_GoBack"/>
      <w:r w:rsidR="00C17189" w:rsidRPr="00C17189">
        <w:rPr>
          <w:rFonts w:ascii="Arial Narrow" w:hAnsi="Arial Narrow" w:cs="Arial"/>
          <w:b/>
          <w:sz w:val="22"/>
          <w:szCs w:val="22"/>
        </w:rPr>
        <w:t>três mil, duzentos e cinquenta e cinco reais e secenta e oito centavos</w:t>
      </w:r>
      <w:r w:rsidR="00C17189" w:rsidRPr="004D7B88">
        <w:rPr>
          <w:rFonts w:ascii="Arial Narrow" w:hAnsi="Arial Narrow" w:cs="Arial"/>
          <w:b/>
          <w:sz w:val="22"/>
          <w:szCs w:val="22"/>
        </w:rPr>
        <w:t>).</w:t>
      </w:r>
      <w:r w:rsidR="002E5E8F">
        <w:rPr>
          <w:rFonts w:ascii="Arial Narrow" w:hAnsi="Arial Narrow" w:cs="Arial"/>
          <w:b/>
          <w:sz w:val="22"/>
          <w:szCs w:val="22"/>
        </w:rPr>
        <w:t xml:space="preserve"> </w:t>
      </w:r>
      <w:r w:rsidRPr="007D0747">
        <w:rPr>
          <w:rFonts w:ascii="Arial Narrow" w:hAnsi="Arial Narrow" w:cs="Arial"/>
          <w:sz w:val="22"/>
          <w:szCs w:val="22"/>
        </w:rPr>
        <w:t xml:space="preserve">O valor total estimado, referente à obra, </w:t>
      </w:r>
      <w:bookmarkEnd w:id="8"/>
      <w:r w:rsidRPr="007D0747">
        <w:rPr>
          <w:rFonts w:ascii="Arial Narrow" w:hAnsi="Arial Narrow" w:cs="Arial"/>
          <w:sz w:val="22"/>
          <w:szCs w:val="22"/>
        </w:rPr>
        <w:t>foi obtido com base nos projetos, planilha orçamentária e cronograma físico financeiro elaborados e aprovados pela SMECEL-VG.</w:t>
      </w:r>
    </w:p>
    <w:p w14:paraId="2FDC56E4" w14:textId="77777777" w:rsidR="009A5035" w:rsidRDefault="009A5035" w:rsidP="00B15594">
      <w:pPr>
        <w:pStyle w:val="NormalWeb"/>
        <w:spacing w:before="0" w:beforeAutospacing="0" w:after="0" w:afterAutospacing="0" w:line="360" w:lineRule="auto"/>
        <w:jc w:val="both"/>
        <w:rPr>
          <w:rFonts w:ascii="Arial Narrow" w:hAnsi="Arial Narrow" w:cs="Arial"/>
          <w:b/>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675A39B9"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w:t>
      </w:r>
      <w:r w:rsidR="00757A2A">
        <w:rPr>
          <w:rFonts w:ascii="Arial Narrow" w:hAnsi="Arial Narrow" w:cs="Arial"/>
          <w:b/>
          <w:sz w:val="22"/>
          <w:szCs w:val="22"/>
        </w:rPr>
        <w:t>X</w:t>
      </w:r>
      <w:r w:rsidRPr="007D0747">
        <w:rPr>
          <w:rFonts w:ascii="Arial Narrow" w:hAnsi="Arial Narrow" w:cs="Arial"/>
          <w:sz w:val="22"/>
          <w:szCs w:val="22"/>
        </w:rPr>
        <w:t>)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309AB28D" w:rsidR="00B15594" w:rsidRPr="00D67944" w:rsidRDefault="005226A1" w:rsidP="00B8449D">
            <w:pPr>
              <w:spacing w:line="360" w:lineRule="auto"/>
              <w:jc w:val="center"/>
              <w:rPr>
                <w:rFonts w:ascii="Arial Narrow" w:hAnsi="Arial Narrow" w:cs="Arial"/>
              </w:rPr>
            </w:pPr>
            <w:r>
              <w:rPr>
                <w:rFonts w:ascii="Arial Narrow" w:hAnsi="Arial Narrow" w:cs="Arial"/>
                <w:sz w:val="22"/>
                <w:szCs w:val="22"/>
              </w:rPr>
              <w:t>2310</w:t>
            </w:r>
          </w:p>
        </w:tc>
        <w:tc>
          <w:tcPr>
            <w:tcW w:w="3119" w:type="dxa"/>
            <w:shd w:val="clear" w:color="auto" w:fill="auto"/>
          </w:tcPr>
          <w:p w14:paraId="4296EC13" w14:textId="77777777" w:rsidR="00B15594" w:rsidRPr="00D67944" w:rsidRDefault="00B15594" w:rsidP="0064101D">
            <w:pPr>
              <w:spacing w:line="360" w:lineRule="auto"/>
              <w:jc w:val="center"/>
              <w:rPr>
                <w:rFonts w:ascii="Arial Narrow" w:hAnsi="Arial Narrow" w:cs="Arial"/>
              </w:rPr>
            </w:pPr>
            <w:r w:rsidRPr="00D67944">
              <w:rPr>
                <w:rFonts w:ascii="Arial Narrow" w:hAnsi="Arial Narrow" w:cs="Arial"/>
                <w:sz w:val="22"/>
                <w:szCs w:val="22"/>
              </w:rPr>
              <w:t>44.90.</w:t>
            </w:r>
            <w:r w:rsidR="0064101D" w:rsidRPr="00D67944">
              <w:rPr>
                <w:rFonts w:ascii="Arial Narrow" w:hAnsi="Arial Narrow" w:cs="Arial"/>
                <w:sz w:val="22"/>
                <w:szCs w:val="22"/>
              </w:rPr>
              <w:t>39</w:t>
            </w:r>
          </w:p>
        </w:tc>
        <w:tc>
          <w:tcPr>
            <w:tcW w:w="2552" w:type="dxa"/>
            <w:shd w:val="clear" w:color="auto" w:fill="auto"/>
          </w:tcPr>
          <w:p w14:paraId="32EB7CFB" w14:textId="3E6A4911" w:rsidR="00B15594" w:rsidRPr="00D67944" w:rsidRDefault="00D67944" w:rsidP="00B8449D">
            <w:pPr>
              <w:spacing w:line="360" w:lineRule="auto"/>
              <w:jc w:val="center"/>
              <w:rPr>
                <w:rFonts w:ascii="Arial Narrow" w:hAnsi="Arial Narrow" w:cs="Arial"/>
              </w:rPr>
            </w:pPr>
            <w:r w:rsidRPr="00D67944">
              <w:rPr>
                <w:rFonts w:ascii="Arial Narrow" w:hAnsi="Arial Narrow" w:cs="Arial"/>
                <w:sz w:val="22"/>
                <w:szCs w:val="22"/>
              </w:rPr>
              <w:t>015001001</w:t>
            </w:r>
            <w:r w:rsidR="005226A1">
              <w:rPr>
                <w:rFonts w:ascii="Arial Narrow" w:hAnsi="Arial Narrow" w:cs="Arial"/>
                <w:sz w:val="22"/>
                <w:szCs w:val="22"/>
              </w:rPr>
              <w:t>/01571</w:t>
            </w:r>
          </w:p>
        </w:tc>
      </w:tr>
    </w:tbl>
    <w:p w14:paraId="4F755D47" w14:textId="77777777" w:rsidR="00B15594" w:rsidRPr="007D0747" w:rsidRDefault="00B15594" w:rsidP="00B15594">
      <w:pPr>
        <w:spacing w:line="360" w:lineRule="auto"/>
        <w:jc w:val="both"/>
        <w:rPr>
          <w:rFonts w:ascii="Arial Narrow" w:hAnsi="Arial Narrow" w:cs="Arial"/>
          <w:b/>
          <w:sz w:val="22"/>
          <w:szCs w:val="22"/>
        </w:rPr>
      </w:pPr>
    </w:p>
    <w:p w14:paraId="64885BD6"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378891E1" w14:textId="77777777" w:rsidR="00B15594" w:rsidRPr="007D0747" w:rsidRDefault="00B15594" w:rsidP="00B15594">
      <w:pPr>
        <w:spacing w:after="120" w:line="360" w:lineRule="auto"/>
        <w:ind w:firstLine="708"/>
        <w:jc w:val="both"/>
        <w:rPr>
          <w:rFonts w:ascii="Arial Narrow" w:hAnsi="Arial Narrow" w:cs="Arial"/>
          <w:b/>
          <w:sz w:val="22"/>
          <w:szCs w:val="22"/>
          <w:u w:val="single"/>
        </w:rPr>
      </w:pPr>
    </w:p>
    <w:p w14:paraId="0D513AE9" w14:textId="77777777" w:rsidR="008C7F6B" w:rsidRPr="004E6BBD"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004DABC7" w14:textId="77777777" w:rsidR="008C7F6B" w:rsidRPr="004E6BBD" w:rsidRDefault="008C7F6B" w:rsidP="008C7F6B">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3EC3AE6F" w14:textId="77777777" w:rsidR="008C7F6B" w:rsidRDefault="008C7F6B" w:rsidP="008C7F6B">
      <w:pPr>
        <w:shd w:val="clear" w:color="auto" w:fill="FFFFFF"/>
        <w:spacing w:line="360" w:lineRule="auto"/>
        <w:jc w:val="both"/>
        <w:rPr>
          <w:rFonts w:ascii="Arial Narrow" w:hAnsi="Arial Narrow" w:cs="Arial"/>
          <w:b/>
          <w:sz w:val="22"/>
          <w:szCs w:val="22"/>
          <w:u w:val="single"/>
        </w:rPr>
      </w:pPr>
    </w:p>
    <w:p w14:paraId="7407BA8E" w14:textId="77777777" w:rsidR="008C7F6B" w:rsidRDefault="008C7F6B" w:rsidP="008C7F6B">
      <w:pPr>
        <w:shd w:val="clear" w:color="auto" w:fill="FFFFFF"/>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11.2. DO CRC: </w:t>
      </w:r>
    </w:p>
    <w:p w14:paraId="678CC6D4" w14:textId="77777777" w:rsidR="002F3562" w:rsidRPr="001A1ADD" w:rsidRDefault="002F3562" w:rsidP="002F3562">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14:paraId="1EB4ACED" w14:textId="77777777" w:rsidR="002F3562" w:rsidRPr="00394E6C" w:rsidRDefault="002F3562" w:rsidP="002F3562">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14:paraId="145AC7E2" w14:textId="77777777" w:rsidR="002F3562" w:rsidRPr="00394E6C" w:rsidRDefault="002F3562" w:rsidP="002F3562">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14:paraId="79B2DD06" w14:textId="77777777" w:rsidR="008C7F6B" w:rsidRDefault="008C7F6B" w:rsidP="00575E2D">
      <w:pPr>
        <w:tabs>
          <w:tab w:val="left" w:pos="0"/>
          <w:tab w:val="left" w:pos="1410"/>
        </w:tabs>
        <w:spacing w:line="360" w:lineRule="auto"/>
        <w:jc w:val="both"/>
        <w:rPr>
          <w:rFonts w:ascii="Arial Narrow" w:hAnsi="Arial Narrow" w:cs="Arial"/>
          <w:b/>
          <w:bCs/>
          <w:sz w:val="22"/>
          <w:szCs w:val="22"/>
          <w:u w:val="single"/>
        </w:rPr>
      </w:pPr>
    </w:p>
    <w:p w14:paraId="5DD62AA9" w14:textId="77777777" w:rsidR="00575E2D" w:rsidRPr="00EE1E45" w:rsidRDefault="00575E2D" w:rsidP="00575E2D">
      <w:pPr>
        <w:tabs>
          <w:tab w:val="left" w:pos="0"/>
          <w:tab w:val="left" w:pos="1410"/>
        </w:tabs>
        <w:spacing w:line="360" w:lineRule="auto"/>
        <w:jc w:val="both"/>
        <w:rPr>
          <w:rFonts w:ascii="Arial Narrow" w:hAnsi="Arial Narrow" w:cs="Arial"/>
          <w:b/>
          <w:bCs/>
          <w:sz w:val="22"/>
          <w:szCs w:val="22"/>
          <w:u w:val="single"/>
        </w:rPr>
      </w:pPr>
      <w:r w:rsidRPr="00EE1E45">
        <w:rPr>
          <w:rFonts w:ascii="Arial Narrow" w:hAnsi="Arial Narrow" w:cs="Arial"/>
          <w:b/>
          <w:bCs/>
          <w:sz w:val="22"/>
          <w:szCs w:val="22"/>
          <w:u w:val="single"/>
        </w:rPr>
        <w:t>11.3 DA QUALIFICAÇÃO TÉCNICA:</w:t>
      </w:r>
    </w:p>
    <w:p w14:paraId="7C2F7C6B"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11.3.1. A Capacitação Técnica Operacional </w:t>
      </w:r>
      <w:r w:rsidRPr="00EE1E45">
        <w:rPr>
          <w:rFonts w:ascii="Arial Narrow" w:hAnsi="Arial Narrow"/>
          <w:sz w:val="22"/>
          <w:szCs w:val="22"/>
        </w:rPr>
        <w:t xml:space="preserve">será feita mediante a apresentação dos seguintes documentos: </w:t>
      </w:r>
    </w:p>
    <w:p w14:paraId="44C50BB5" w14:textId="77777777" w:rsidR="00575E2D" w:rsidRDefault="00575E2D" w:rsidP="00575E2D">
      <w:pPr>
        <w:spacing w:line="360" w:lineRule="auto"/>
        <w:jc w:val="both"/>
        <w:rPr>
          <w:rFonts w:ascii="Arial Narrow" w:hAnsi="Arial Narrow" w:cs="Arial"/>
          <w:b/>
          <w:i/>
          <w:sz w:val="22"/>
          <w:szCs w:val="22"/>
        </w:rPr>
      </w:pPr>
      <w:r w:rsidRPr="00EE1E45">
        <w:rPr>
          <w:rFonts w:ascii="Arial Narrow" w:hAnsi="Arial Narrow"/>
          <w:b/>
          <w:sz w:val="22"/>
          <w:szCs w:val="22"/>
        </w:rPr>
        <w:t>11.3.1.1.</w:t>
      </w:r>
      <w:r w:rsidRPr="00EE1E45">
        <w:rPr>
          <w:rFonts w:ascii="Arial Narrow" w:hAnsi="Arial Narrow"/>
          <w:sz w:val="22"/>
          <w:szCs w:val="22"/>
        </w:rPr>
        <w:t xml:space="preserve"> Registro / Certidão de inscrição da empresa e do (s) responsável (is) técnico (s)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565EFBE4" w14:textId="77777777" w:rsidR="005A64CC" w:rsidRPr="00250985" w:rsidRDefault="00575E2D" w:rsidP="005A64CC">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w:t>
      </w:r>
      <w:r w:rsidR="005A64CC" w:rsidRPr="00250985">
        <w:rPr>
          <w:rFonts w:ascii="Arial Narrow" w:hAnsi="Arial Narrow"/>
          <w:sz w:val="22"/>
          <w:szCs w:val="22"/>
        </w:rPr>
        <w:t>Atestados de Capacidade Técnica, emitidos por pessoa jurídica, de direito público ou privado, que comprovem que a PROPONENTE executou serviços em obra de grau de complexidade igual ou superior ao objeto licitado, devidamente registrado nas entidades profissionais competentes, ou seja certificado pelo CREA/CAU ou Conselho Regional Professional competente,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4369E7D2" w14:textId="77777777" w:rsidR="00C17189" w:rsidRPr="001B1001" w:rsidRDefault="00C17189" w:rsidP="00C17189">
      <w:pPr>
        <w:spacing w:line="360" w:lineRule="auto"/>
        <w:ind w:firstLine="708"/>
        <w:jc w:val="both"/>
        <w:rPr>
          <w:rFonts w:ascii="Arial Narrow" w:hAnsi="Arial Narrow"/>
          <w:sz w:val="22"/>
          <w:szCs w:val="22"/>
        </w:rPr>
      </w:pPr>
      <w:r w:rsidRPr="001B1001">
        <w:rPr>
          <w:rFonts w:ascii="Arial Narrow" w:hAnsi="Arial Narrow"/>
          <w:sz w:val="22"/>
          <w:szCs w:val="22"/>
        </w:rPr>
        <w:t xml:space="preserve">a – </w:t>
      </w:r>
      <w:r>
        <w:rPr>
          <w:rFonts w:ascii="Arial Narrow" w:hAnsi="Arial Narrow"/>
          <w:sz w:val="22"/>
          <w:szCs w:val="22"/>
        </w:rPr>
        <w:t>Execução de passeio (calçada) ou similar (piso de concreto moldado in loco não armado) área mínima de 589,60</w:t>
      </w:r>
      <w:r w:rsidRPr="001B1001">
        <w:rPr>
          <w:rFonts w:ascii="Arial Narrow" w:hAnsi="Arial Narrow"/>
          <w:sz w:val="22"/>
          <w:szCs w:val="22"/>
        </w:rPr>
        <w:t>m²</w:t>
      </w:r>
      <w:r>
        <w:rPr>
          <w:rFonts w:ascii="Arial Narrow" w:hAnsi="Arial Narrow"/>
          <w:sz w:val="22"/>
          <w:szCs w:val="22"/>
        </w:rPr>
        <w:t xml:space="preserve"> ou 58,96m³</w:t>
      </w:r>
      <w:r w:rsidRPr="001B1001">
        <w:rPr>
          <w:rFonts w:ascii="Arial Narrow" w:hAnsi="Arial Narrow"/>
          <w:sz w:val="22"/>
          <w:szCs w:val="22"/>
        </w:rPr>
        <w:t xml:space="preserve">; </w:t>
      </w:r>
    </w:p>
    <w:p w14:paraId="50EF3423" w14:textId="77777777" w:rsidR="00C17189" w:rsidRDefault="00C17189" w:rsidP="00C17189">
      <w:pPr>
        <w:spacing w:line="360" w:lineRule="auto"/>
        <w:ind w:firstLine="708"/>
        <w:jc w:val="both"/>
        <w:rPr>
          <w:rFonts w:ascii="Arial Narrow" w:hAnsi="Arial Narrow"/>
          <w:sz w:val="22"/>
          <w:szCs w:val="22"/>
        </w:rPr>
      </w:pPr>
      <w:r w:rsidRPr="001B1001">
        <w:rPr>
          <w:rFonts w:ascii="Arial Narrow" w:hAnsi="Arial Narrow"/>
          <w:sz w:val="22"/>
          <w:szCs w:val="22"/>
        </w:rPr>
        <w:t xml:space="preserve">b – Forro de PVC ou similar </w:t>
      </w:r>
      <w:r>
        <w:rPr>
          <w:rFonts w:ascii="Arial Narrow" w:hAnsi="Arial Narrow"/>
          <w:sz w:val="22"/>
          <w:szCs w:val="22"/>
        </w:rPr>
        <w:t>área mínima de 628</w:t>
      </w:r>
      <w:r w:rsidRPr="001B1001">
        <w:rPr>
          <w:rFonts w:ascii="Arial Narrow" w:hAnsi="Arial Narrow"/>
          <w:sz w:val="22"/>
          <w:szCs w:val="22"/>
        </w:rPr>
        <w:t xml:space="preserve">,00m²; </w:t>
      </w:r>
    </w:p>
    <w:p w14:paraId="1C876F08" w14:textId="02B94004" w:rsidR="00150086" w:rsidRDefault="00C17189" w:rsidP="00C17189">
      <w:pPr>
        <w:spacing w:line="360" w:lineRule="auto"/>
        <w:ind w:firstLine="708"/>
        <w:jc w:val="both"/>
        <w:rPr>
          <w:rFonts w:ascii="Arial Narrow" w:hAnsi="Arial Narrow"/>
          <w:sz w:val="22"/>
          <w:szCs w:val="22"/>
        </w:rPr>
      </w:pPr>
      <w:r>
        <w:rPr>
          <w:rFonts w:ascii="Arial Narrow" w:hAnsi="Arial Narrow"/>
          <w:sz w:val="22"/>
          <w:szCs w:val="22"/>
        </w:rPr>
        <w:t>c – Telha fibrocimento ou similar  (termoacústica ou metálica) para cobertura área mínima de 691,00m².</w:t>
      </w:r>
    </w:p>
    <w:p w14:paraId="17D98B5C" w14:textId="77777777" w:rsidR="00C17189" w:rsidRPr="00C17189" w:rsidRDefault="00C17189" w:rsidP="00C17189">
      <w:pPr>
        <w:spacing w:line="360" w:lineRule="auto"/>
        <w:ind w:firstLine="708"/>
        <w:jc w:val="both"/>
        <w:rPr>
          <w:rFonts w:ascii="Arial Narrow" w:hAnsi="Arial Narrow"/>
          <w:sz w:val="22"/>
          <w:szCs w:val="22"/>
        </w:rPr>
      </w:pP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6EA2D573" w14:textId="4A82185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77E38347" w14:textId="77777777" w:rsidR="00575E2D" w:rsidRPr="00EE1E45" w:rsidRDefault="00575E2D" w:rsidP="00575E2D">
      <w:pPr>
        <w:spacing w:line="360" w:lineRule="auto"/>
        <w:jc w:val="both"/>
        <w:rPr>
          <w:rFonts w:ascii="Arial Narrow" w:hAnsi="Arial Narrow"/>
          <w:b/>
          <w:sz w:val="22"/>
          <w:szCs w:val="22"/>
        </w:rPr>
      </w:pPr>
    </w:p>
    <w:p w14:paraId="6E30273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11.3.2. A Capacidade Técnico Profissional </w:t>
      </w:r>
      <w:r w:rsidRPr="00EE1E45">
        <w:rPr>
          <w:rFonts w:ascii="Arial Narrow" w:hAnsi="Arial Narrow"/>
          <w:sz w:val="22"/>
          <w:szCs w:val="22"/>
        </w:rPr>
        <w:t>será feita mediante a apresentação dos seguintes documentos:</w:t>
      </w:r>
    </w:p>
    <w:p w14:paraId="485D3C8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11.3.2.1.</w:t>
      </w:r>
      <w:r w:rsidRPr="00EE1E45">
        <w:rPr>
          <w:rFonts w:ascii="Arial Narrow" w:hAnsi="Arial Narrow"/>
          <w:sz w:val="22"/>
          <w:szCs w:val="22"/>
        </w:rPr>
        <w:t xml:space="preserve"> O(s) Responsável(is) Técnico(s) pela execução da obra serão o </w:t>
      </w:r>
      <w:r w:rsidRPr="00EE1E45">
        <w:rPr>
          <w:rFonts w:ascii="Arial Narrow" w:hAnsi="Arial Narrow"/>
          <w:b/>
          <w:sz w:val="22"/>
          <w:szCs w:val="22"/>
          <w:u w:val="single"/>
        </w:rPr>
        <w:t>Engenheiro Civil e/ou Arquiteto</w:t>
      </w:r>
      <w:r w:rsidRPr="00EE1E45">
        <w:rPr>
          <w:rFonts w:ascii="Arial Narrow" w:hAnsi="Arial Narrow"/>
          <w:sz w:val="22"/>
          <w:szCs w:val="22"/>
        </w:rPr>
        <w:t>.</w:t>
      </w:r>
    </w:p>
    <w:p w14:paraId="3BE7CEE6" w14:textId="77777777" w:rsidR="00575E2D" w:rsidRPr="00EE1E45" w:rsidRDefault="00575E2D" w:rsidP="00575E2D">
      <w:pPr>
        <w:spacing w:line="360" w:lineRule="auto"/>
        <w:jc w:val="both"/>
        <w:rPr>
          <w:rFonts w:ascii="Arial Narrow" w:hAnsi="Arial Narrow" w:cs="Arial"/>
          <w:b/>
          <w:i/>
          <w:sz w:val="22"/>
          <w:szCs w:val="22"/>
        </w:rPr>
      </w:pPr>
      <w:r w:rsidRPr="00EE1E45">
        <w:rPr>
          <w:rFonts w:ascii="Arial Narrow" w:hAnsi="Arial Narrow"/>
          <w:sz w:val="22"/>
          <w:szCs w:val="22"/>
        </w:rPr>
        <w:t xml:space="preserve">11.3.2.2. Registro / Certidão de inscrição do(s) responsável(is) técnico(s)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46F92ED0" w14:textId="77777777" w:rsidR="00575E2D" w:rsidRPr="00EE1E45" w:rsidRDefault="00575E2D" w:rsidP="00575E2D">
      <w:pPr>
        <w:spacing w:line="360" w:lineRule="auto"/>
        <w:jc w:val="both"/>
        <w:rPr>
          <w:rFonts w:ascii="Arial Narrow" w:hAnsi="Arial Narrow" w:cs="Arial"/>
          <w:b/>
          <w:i/>
          <w:sz w:val="22"/>
          <w:szCs w:val="22"/>
        </w:rPr>
      </w:pPr>
    </w:p>
    <w:p w14:paraId="6085B28F"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11.3.2.3.</w:t>
      </w:r>
      <w:r w:rsidRPr="00EE1E45">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041FFF5B" w14:textId="77777777" w:rsidR="00575E2D" w:rsidRPr="00EE1E45" w:rsidRDefault="00575E2D" w:rsidP="00575E2D">
      <w:pPr>
        <w:tabs>
          <w:tab w:val="left" w:pos="0"/>
        </w:tabs>
        <w:spacing w:line="360" w:lineRule="auto"/>
        <w:jc w:val="both"/>
        <w:rPr>
          <w:rFonts w:ascii="Arial Narrow" w:hAnsi="Arial Narrow"/>
          <w:b/>
          <w:sz w:val="22"/>
          <w:szCs w:val="22"/>
          <w:u w:val="single"/>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2E5D867C" w14:textId="77777777" w:rsidR="00C17189" w:rsidRPr="001B1001" w:rsidRDefault="00C17189" w:rsidP="00C17189">
      <w:pPr>
        <w:spacing w:line="360" w:lineRule="auto"/>
        <w:ind w:firstLine="708"/>
        <w:jc w:val="both"/>
        <w:rPr>
          <w:rFonts w:ascii="Arial Narrow" w:hAnsi="Arial Narrow"/>
          <w:sz w:val="22"/>
          <w:szCs w:val="22"/>
        </w:rPr>
      </w:pPr>
      <w:r w:rsidRPr="001B1001">
        <w:rPr>
          <w:rFonts w:ascii="Arial Narrow" w:hAnsi="Arial Narrow"/>
          <w:sz w:val="22"/>
          <w:szCs w:val="22"/>
        </w:rPr>
        <w:t xml:space="preserve">a – </w:t>
      </w:r>
      <w:r>
        <w:rPr>
          <w:rFonts w:ascii="Arial Narrow" w:hAnsi="Arial Narrow"/>
          <w:sz w:val="22"/>
          <w:szCs w:val="22"/>
        </w:rPr>
        <w:t>Execução de passeio (calçada) ou similar (piso de concreto moldado in loco não armado)</w:t>
      </w:r>
      <w:r w:rsidRPr="001B1001">
        <w:rPr>
          <w:rFonts w:ascii="Arial Narrow" w:hAnsi="Arial Narrow"/>
          <w:sz w:val="22"/>
          <w:szCs w:val="22"/>
        </w:rPr>
        <w:t xml:space="preserve">; </w:t>
      </w:r>
    </w:p>
    <w:p w14:paraId="54FD0A01" w14:textId="77777777" w:rsidR="00C17189" w:rsidRDefault="00C17189" w:rsidP="00C17189">
      <w:pPr>
        <w:spacing w:line="360" w:lineRule="auto"/>
        <w:ind w:firstLine="708"/>
        <w:jc w:val="both"/>
        <w:rPr>
          <w:rFonts w:ascii="Arial Narrow" w:hAnsi="Arial Narrow"/>
          <w:sz w:val="22"/>
          <w:szCs w:val="22"/>
        </w:rPr>
      </w:pPr>
      <w:r>
        <w:rPr>
          <w:rFonts w:ascii="Arial Narrow" w:hAnsi="Arial Narrow"/>
          <w:sz w:val="22"/>
          <w:szCs w:val="22"/>
        </w:rPr>
        <w:t>b – Forro de PVC ou similar</w:t>
      </w:r>
      <w:r w:rsidRPr="001B1001">
        <w:rPr>
          <w:rFonts w:ascii="Arial Narrow" w:hAnsi="Arial Narrow"/>
          <w:sz w:val="22"/>
          <w:szCs w:val="22"/>
        </w:rPr>
        <w:t xml:space="preserve">; </w:t>
      </w:r>
    </w:p>
    <w:p w14:paraId="0A75A2BB" w14:textId="77777777" w:rsidR="00C17189" w:rsidRPr="001B1001" w:rsidRDefault="00C17189" w:rsidP="00C17189">
      <w:pPr>
        <w:spacing w:line="360" w:lineRule="auto"/>
        <w:ind w:firstLine="708"/>
        <w:jc w:val="both"/>
        <w:rPr>
          <w:rFonts w:ascii="Arial Narrow" w:hAnsi="Arial Narrow"/>
          <w:sz w:val="22"/>
          <w:szCs w:val="22"/>
        </w:rPr>
      </w:pPr>
      <w:r>
        <w:rPr>
          <w:rFonts w:ascii="Arial Narrow" w:hAnsi="Arial Narrow"/>
          <w:sz w:val="22"/>
          <w:szCs w:val="22"/>
        </w:rPr>
        <w:t>c – Telha fibrocimento ou similar  (termoacústica ou metálica) para cobertura.</w:t>
      </w:r>
    </w:p>
    <w:p w14:paraId="16A9407A" w14:textId="6C24B756" w:rsidR="00575E2D" w:rsidRPr="00EE1E45" w:rsidRDefault="00575E2D" w:rsidP="007F001A">
      <w:pPr>
        <w:spacing w:line="360" w:lineRule="auto"/>
        <w:ind w:firstLine="708"/>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00818CCE" w:rsidR="00B15594" w:rsidRPr="007D0747"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3A2FFF9B"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5E6DA5FD"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77777777" w:rsidR="00B15594" w:rsidRPr="007D0747"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7676773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39C8919C"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0F3FB9A4" w14:textId="77777777" w:rsidR="00B15594" w:rsidRPr="007D0747" w:rsidRDefault="00B15594" w:rsidP="00AB4F69">
      <w:pPr>
        <w:spacing w:after="240"/>
        <w:jc w:val="both"/>
        <w:rPr>
          <w:rFonts w:ascii="Arial Narrow" w:hAnsi="Arial Narrow" w:cs="Arial"/>
          <w:b/>
          <w:sz w:val="22"/>
          <w:szCs w:val="22"/>
        </w:rPr>
      </w:pPr>
      <w:r w:rsidRPr="007D0747">
        <w:rPr>
          <w:rFonts w:ascii="Arial Narrow" w:hAnsi="Arial Narrow" w:cs="Arial"/>
          <w:b/>
          <w:sz w:val="22"/>
          <w:szCs w:val="22"/>
        </w:rPr>
        <w:t>(x) jornal de circulação estadual – outros</w:t>
      </w:r>
    </w:p>
    <w:p w14:paraId="1AC19442" w14:textId="77777777" w:rsidR="00B15594" w:rsidRPr="00B64278" w:rsidRDefault="00B15594" w:rsidP="00AB4F69">
      <w:pPr>
        <w:spacing w:after="240"/>
        <w:jc w:val="both"/>
        <w:rPr>
          <w:rFonts w:ascii="Arial Narrow" w:hAnsi="Arial Narrow" w:cs="Arial"/>
          <w:b/>
          <w:sz w:val="22"/>
          <w:szCs w:val="22"/>
        </w:rPr>
      </w:pPr>
      <w:r w:rsidRPr="00B64278">
        <w:rPr>
          <w:rFonts w:ascii="Arial Narrow" w:hAnsi="Arial Narrow" w:cs="Arial"/>
          <w:b/>
          <w:sz w:val="22"/>
          <w:szCs w:val="22"/>
        </w:rPr>
        <w:t>(x) Diário Oficial Eletrônico Tribunal de Contas Estadual - DOE/TCE</w:t>
      </w:r>
    </w:p>
    <w:p w14:paraId="0F616CFD" w14:textId="77777777" w:rsidR="00B15594" w:rsidRPr="007D0747" w:rsidRDefault="00B15594" w:rsidP="00C17189">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C17189">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C17189">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C17189">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C17189">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C17189">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C17189">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C17189">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C17189">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C17189">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C17189">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C17189">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174919B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1C7B78F3" w:rsidR="00B15594" w:rsidRDefault="00B15594" w:rsidP="004519F5">
      <w:pPr>
        <w:spacing w:line="360" w:lineRule="auto"/>
        <w:jc w:val="both"/>
        <w:rPr>
          <w:rFonts w:ascii="Arial Narrow" w:hAnsi="Arial Narrow" w:cs="Arial"/>
          <w:bCs/>
          <w:sz w:val="22"/>
          <w:szCs w:val="22"/>
        </w:rPr>
      </w:pPr>
      <w:r w:rsidRPr="007D0747">
        <w:rPr>
          <w:rFonts w:ascii="Arial Narrow" w:hAnsi="Arial Narrow" w:cs="Arial"/>
          <w:b/>
          <w:sz w:val="22"/>
          <w:szCs w:val="22"/>
        </w:rPr>
        <w:t xml:space="preserve">20.9.8 </w:t>
      </w:r>
      <w:r w:rsidRPr="007D0747">
        <w:rPr>
          <w:rFonts w:ascii="Arial Narrow" w:hAnsi="Arial Narrow" w:cs="Arial"/>
          <w:sz w:val="22"/>
          <w:szCs w:val="22"/>
        </w:rPr>
        <w:t>Os serviços serão fiscalizados pela Engenharia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4D7B88">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AB4F69">
        <w:rPr>
          <w:rFonts w:ascii="Arial Narrow" w:hAnsi="Arial Narrow" w:cs="Arial"/>
          <w:sz w:val="22"/>
          <w:szCs w:val="22"/>
        </w:rPr>
        <w:t>PEDRO HENRIQUE FRANÇA ROCHA</w:t>
      </w:r>
      <w:r w:rsidR="004519F5" w:rsidRPr="004519F5">
        <w:rPr>
          <w:rFonts w:ascii="Arial Narrow" w:hAnsi="Arial Narrow" w:cs="Arial"/>
          <w:bCs/>
          <w:sz w:val="22"/>
          <w:szCs w:val="22"/>
        </w:rPr>
        <w:t>.</w:t>
      </w:r>
    </w:p>
    <w:p w14:paraId="47DBB2FB" w14:textId="77777777" w:rsidR="00C17189" w:rsidRPr="007D0747" w:rsidRDefault="00C17189" w:rsidP="004519F5">
      <w:pPr>
        <w:spacing w:line="360" w:lineRule="auto"/>
        <w:jc w:val="both"/>
        <w:rPr>
          <w:rFonts w:ascii="Arial Narrow" w:hAnsi="Arial Narrow" w:cs="Arial"/>
        </w:rPr>
      </w:pPr>
    </w:p>
    <w:p w14:paraId="321F1988"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04538B19"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1904E58E" w14:textId="4EE1C44F" w:rsidR="00B15594"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4634F65F" w14:textId="77777777" w:rsidR="00C17189" w:rsidRPr="007D0747" w:rsidRDefault="00C17189"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1F449816" w14:textId="30A8F5DC" w:rsidR="009E1E80" w:rsidRDefault="00B15594" w:rsidP="0014006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5CECD887" w14:textId="77777777" w:rsidR="00C17189" w:rsidRPr="00140064" w:rsidRDefault="00C17189" w:rsidP="00140064">
      <w:pPr>
        <w:spacing w:line="360" w:lineRule="auto"/>
        <w:jc w:val="both"/>
        <w:rPr>
          <w:rFonts w:ascii="Arial Narrow" w:hAnsi="Arial Narrow" w:cs="Arial"/>
          <w:bCs/>
          <w:sz w:val="22"/>
          <w:szCs w:val="22"/>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4A94443E" w14:textId="4AD0A1B6" w:rsidR="00C17C70"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0D89E61" w14:textId="77777777" w:rsidR="00C17189" w:rsidRPr="007D0747" w:rsidRDefault="00C17189"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07FBB07B"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4D7B88">
        <w:rPr>
          <w:rFonts w:ascii="Arial Narrow" w:hAnsi="Arial Narrow" w:cs="Arial"/>
          <w:sz w:val="22"/>
          <w:szCs w:val="22"/>
        </w:rPr>
        <w:t>o</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4519F5" w:rsidRPr="004519F5">
        <w:rPr>
          <w:rFonts w:ascii="Arial Narrow" w:hAnsi="Arial Narrow" w:cs="Arial"/>
          <w:sz w:val="22"/>
          <w:szCs w:val="22"/>
        </w:rPr>
        <w:t xml:space="preserve">o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AB4F69">
        <w:rPr>
          <w:rFonts w:ascii="Arial Narrow" w:hAnsi="Arial Narrow" w:cs="Arial"/>
          <w:b/>
          <w:sz w:val="22"/>
          <w:szCs w:val="22"/>
        </w:rPr>
        <w:t>PEDRO HENRIQUE FRANÇA ROCHA</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AB4F69">
        <w:rPr>
          <w:rFonts w:ascii="Arial Narrow" w:hAnsi="Arial Narrow" w:cs="Arial"/>
          <w:sz w:val="22"/>
          <w:szCs w:val="22"/>
        </w:rPr>
        <w:t>CREA MT 46214</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09AAE4C0" w14:textId="77777777" w:rsidR="00B15594" w:rsidRPr="007D0747" w:rsidRDefault="00B15594" w:rsidP="007D0747">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1FC0DF8A" w14:textId="30270B21" w:rsidR="009A5035"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64E2BBD7" w14:textId="77777777" w:rsidR="00C17189" w:rsidRPr="00140064" w:rsidRDefault="00C17189" w:rsidP="00B15594">
      <w:pPr>
        <w:tabs>
          <w:tab w:val="left" w:pos="567"/>
        </w:tabs>
        <w:spacing w:line="360" w:lineRule="auto"/>
        <w:jc w:val="both"/>
        <w:rPr>
          <w:rFonts w:ascii="Arial Narrow" w:hAnsi="Arial Narrow" w:cs="Arial"/>
          <w:sz w:val="22"/>
          <w:szCs w:val="22"/>
          <w:lang w:eastAsia="en-US"/>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1E1FE11"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35DCBC0D"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77777777"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da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71AEED82" w14:textId="06CBA8F7" w:rsidR="00881AF0" w:rsidRDefault="00881AF0" w:rsidP="00140064">
      <w:pPr>
        <w:spacing w:line="360" w:lineRule="auto"/>
        <w:rPr>
          <w:rFonts w:ascii="Arial Narrow" w:hAnsi="Arial Narrow" w:cs="Arial"/>
          <w:sz w:val="22"/>
          <w:szCs w:val="22"/>
        </w:rPr>
      </w:pPr>
    </w:p>
    <w:p w14:paraId="4E1DC221" w14:textId="1D6CBA8C" w:rsidR="00140064" w:rsidRDefault="00140064" w:rsidP="00140064">
      <w:pPr>
        <w:spacing w:line="360" w:lineRule="auto"/>
        <w:rPr>
          <w:rFonts w:ascii="Arial Narrow" w:hAnsi="Arial Narrow" w:cs="Arial"/>
          <w:sz w:val="22"/>
          <w:szCs w:val="22"/>
        </w:rPr>
      </w:pPr>
    </w:p>
    <w:p w14:paraId="6F3D5B02" w14:textId="2074EB1A" w:rsidR="007F001A" w:rsidRDefault="007F001A" w:rsidP="00140064">
      <w:pPr>
        <w:spacing w:line="360" w:lineRule="auto"/>
        <w:rPr>
          <w:rFonts w:ascii="Arial Narrow" w:hAnsi="Arial Narrow" w:cs="Arial"/>
          <w:sz w:val="22"/>
          <w:szCs w:val="22"/>
        </w:rPr>
      </w:pPr>
    </w:p>
    <w:p w14:paraId="406BF7EC" w14:textId="4F58C86A" w:rsidR="007F001A" w:rsidRDefault="007F001A" w:rsidP="00140064">
      <w:pPr>
        <w:spacing w:line="360" w:lineRule="auto"/>
        <w:rPr>
          <w:rFonts w:ascii="Arial Narrow" w:hAnsi="Arial Narrow" w:cs="Arial"/>
          <w:sz w:val="22"/>
          <w:szCs w:val="22"/>
        </w:rPr>
      </w:pPr>
    </w:p>
    <w:p w14:paraId="1C0D6433" w14:textId="4454D2ED" w:rsidR="007F001A" w:rsidRDefault="007F001A" w:rsidP="00140064">
      <w:pPr>
        <w:spacing w:line="360" w:lineRule="auto"/>
        <w:rPr>
          <w:rFonts w:ascii="Arial Narrow" w:hAnsi="Arial Narrow" w:cs="Arial"/>
          <w:sz w:val="22"/>
          <w:szCs w:val="22"/>
        </w:rPr>
      </w:pPr>
    </w:p>
    <w:p w14:paraId="052CA88A" w14:textId="183BEDBD" w:rsidR="007F001A" w:rsidRDefault="007F001A" w:rsidP="00140064">
      <w:pPr>
        <w:spacing w:line="360" w:lineRule="auto"/>
        <w:rPr>
          <w:rFonts w:ascii="Arial Narrow" w:hAnsi="Arial Narrow" w:cs="Arial"/>
          <w:sz w:val="22"/>
          <w:szCs w:val="22"/>
        </w:rPr>
      </w:pPr>
    </w:p>
    <w:p w14:paraId="4E1C1791" w14:textId="14A61D72" w:rsidR="007F001A" w:rsidRDefault="007F001A" w:rsidP="00140064">
      <w:pPr>
        <w:spacing w:line="360" w:lineRule="auto"/>
        <w:rPr>
          <w:rFonts w:ascii="Arial Narrow" w:hAnsi="Arial Narrow" w:cs="Arial"/>
          <w:sz w:val="22"/>
          <w:szCs w:val="22"/>
        </w:rPr>
      </w:pPr>
    </w:p>
    <w:p w14:paraId="43C44CDF" w14:textId="6F872788" w:rsidR="007F001A" w:rsidRDefault="007F001A" w:rsidP="00140064">
      <w:pPr>
        <w:spacing w:line="360" w:lineRule="auto"/>
        <w:rPr>
          <w:rFonts w:ascii="Arial Narrow" w:hAnsi="Arial Narrow" w:cs="Arial"/>
          <w:sz w:val="22"/>
          <w:szCs w:val="22"/>
        </w:rPr>
      </w:pPr>
    </w:p>
    <w:p w14:paraId="4E357058" w14:textId="5247F4E2" w:rsidR="00881AF0" w:rsidRPr="009A5035" w:rsidRDefault="00881AF0" w:rsidP="009A5035">
      <w:pPr>
        <w:spacing w:line="360" w:lineRule="auto"/>
        <w:jc w:val="center"/>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1DA08627"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 xml:space="preserve">Declaro para os devidos fins, nesta presente data, que eu Engenheiro </w:t>
      </w:r>
      <w:r>
        <w:rPr>
          <w:rFonts w:ascii="Arial Narrow" w:hAnsi="Arial Narrow" w:cs="Arial"/>
          <w:sz w:val="22"/>
          <w:szCs w:val="22"/>
        </w:rPr>
        <w:t>Civil</w:t>
      </w:r>
      <w:r w:rsidRPr="007D0747">
        <w:rPr>
          <w:rFonts w:ascii="Arial Narrow" w:hAnsi="Arial Narrow" w:cs="Arial"/>
          <w:sz w:val="22"/>
          <w:szCs w:val="22"/>
        </w:rPr>
        <w:t xml:space="preserve"> </w:t>
      </w:r>
      <w:r w:rsidR="00AB4F69">
        <w:rPr>
          <w:rFonts w:ascii="Arial Narrow" w:hAnsi="Arial Narrow" w:cs="Arial"/>
          <w:b/>
          <w:sz w:val="22"/>
          <w:szCs w:val="22"/>
        </w:rPr>
        <w:t xml:space="preserve">PEDRO HENRIQUE FRANÇA ROCHA </w:t>
      </w:r>
      <w:r w:rsidRPr="006A660F">
        <w:rPr>
          <w:rFonts w:ascii="Arial Narrow" w:hAnsi="Arial Narrow" w:cs="Arial"/>
          <w:b/>
          <w:sz w:val="22"/>
          <w:szCs w:val="22"/>
        </w:rPr>
        <w:t xml:space="preserve">- </w:t>
      </w:r>
      <w:r w:rsidR="00AB4F69">
        <w:rPr>
          <w:rFonts w:ascii="Arial Narrow" w:hAnsi="Arial Narrow" w:cs="Arial"/>
          <w:sz w:val="22"/>
          <w:szCs w:val="22"/>
        </w:rPr>
        <w:t>CREA MT 046214</w:t>
      </w:r>
      <w:r w:rsidRPr="006A660F">
        <w:rPr>
          <w:rFonts w:ascii="Arial Narrow" w:hAnsi="Arial Narrow" w:cs="Arial"/>
          <w:b/>
          <w:bCs/>
          <w:sz w:val="22"/>
          <w:szCs w:val="22"/>
        </w:rPr>
        <w:t xml:space="preserve">, </w:t>
      </w:r>
      <w:r w:rsidRPr="006A660F">
        <w:rPr>
          <w:rFonts w:ascii="Arial Narrow" w:hAnsi="Arial Narrow" w:cs="Arial"/>
          <w:sz w:val="22"/>
          <w:szCs w:val="22"/>
        </w:rPr>
        <w:t xml:space="preserve">RG nº. </w:t>
      </w:r>
      <w:r w:rsidR="00AB4F69">
        <w:rPr>
          <w:rFonts w:ascii="Arial Narrow" w:hAnsi="Arial Narrow" w:cs="Arial"/>
          <w:sz w:val="22"/>
          <w:szCs w:val="22"/>
        </w:rPr>
        <w:t>1725591-0</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Pr="006A660F">
        <w:rPr>
          <w:rFonts w:ascii="Arial Narrow" w:hAnsi="Arial Narrow" w:cs="Arial"/>
          <w:bCs/>
          <w:sz w:val="22"/>
          <w:szCs w:val="22"/>
        </w:rPr>
        <w:t>SSP</w:t>
      </w:r>
      <w:r>
        <w:rPr>
          <w:rFonts w:ascii="Arial Narrow" w:hAnsi="Arial Narrow" w:cs="Arial"/>
          <w:bCs/>
          <w:sz w:val="22"/>
          <w:szCs w:val="22"/>
        </w:rPr>
        <w:t>MT</w:t>
      </w:r>
      <w:r w:rsidRPr="006A660F">
        <w:rPr>
          <w:rFonts w:ascii="Arial Narrow" w:hAnsi="Arial Narrow" w:cs="Arial"/>
          <w:sz w:val="22"/>
          <w:szCs w:val="22"/>
        </w:rPr>
        <w:t xml:space="preserve"> inscrito (a) no CPF sob nº. </w:t>
      </w:r>
      <w:r w:rsidR="00AB4F69">
        <w:rPr>
          <w:rFonts w:ascii="Arial Narrow" w:hAnsi="Arial Narrow" w:cs="Arial"/>
          <w:sz w:val="22"/>
          <w:szCs w:val="22"/>
        </w:rPr>
        <w:t>028.978.251-11</w:t>
      </w:r>
      <w:r w:rsidRPr="007D0747">
        <w:rPr>
          <w:rFonts w:ascii="Arial Narrow" w:hAnsi="Arial Narrow" w:cs="Arial"/>
          <w:sz w:val="22"/>
          <w:szCs w:val="22"/>
        </w:rPr>
        <w:t xml:space="preserve">, estou ciente de ser designado para fiscalizar e acompanhar, conforme especificado na cláusula 25 do </w:t>
      </w:r>
      <w:r w:rsidR="002E5E8F">
        <w:rPr>
          <w:rFonts w:ascii="Arial Narrow" w:hAnsi="Arial Narrow" w:cs="Arial"/>
          <w:sz w:val="22"/>
          <w:szCs w:val="22"/>
        </w:rPr>
        <w:t xml:space="preserve">1° Retificação do </w:t>
      </w:r>
      <w:r w:rsidRPr="007D0747">
        <w:rPr>
          <w:rFonts w:ascii="Arial Narrow" w:hAnsi="Arial Narrow" w:cs="Arial"/>
          <w:sz w:val="22"/>
          <w:szCs w:val="22"/>
        </w:rPr>
        <w:t xml:space="preserve">projeto básico </w:t>
      </w:r>
      <w:r w:rsidRPr="00D67944">
        <w:rPr>
          <w:rFonts w:ascii="Arial Narrow" w:hAnsi="Arial Narrow" w:cs="Arial"/>
          <w:sz w:val="22"/>
          <w:szCs w:val="22"/>
        </w:rPr>
        <w:t xml:space="preserve">n°. </w:t>
      </w:r>
      <w:r w:rsidR="00140064">
        <w:rPr>
          <w:rFonts w:ascii="Arial Narrow" w:hAnsi="Arial Narrow" w:cs="Arial"/>
          <w:sz w:val="22"/>
          <w:szCs w:val="22"/>
        </w:rPr>
        <w:t>34</w:t>
      </w:r>
      <w:r w:rsidR="00D67944" w:rsidRPr="00D67944">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3E820190"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2E5E8F">
        <w:rPr>
          <w:rFonts w:ascii="Arial Narrow" w:hAnsi="Arial Narrow" w:cs="Arial"/>
          <w:sz w:val="22"/>
          <w:szCs w:val="22"/>
        </w:rPr>
        <w:t>2</w:t>
      </w:r>
      <w:r w:rsidR="00E84B39">
        <w:rPr>
          <w:rFonts w:ascii="Arial Narrow" w:hAnsi="Arial Narrow" w:cs="Arial"/>
          <w:sz w:val="22"/>
          <w:szCs w:val="22"/>
        </w:rPr>
        <w:t>9</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2E5E8F">
        <w:rPr>
          <w:rFonts w:ascii="Arial Narrow" w:hAnsi="Arial Narrow" w:cs="Arial"/>
          <w:sz w:val="22"/>
          <w:szCs w:val="22"/>
        </w:rPr>
        <w:t>agosto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2022</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052BD74B" w:rsidR="004519F5" w:rsidRDefault="004519F5" w:rsidP="004519F5">
      <w:pPr>
        <w:spacing w:line="360" w:lineRule="auto"/>
        <w:jc w:val="both"/>
        <w:outlineLvl w:val="0"/>
        <w:rPr>
          <w:rFonts w:ascii="Arial Narrow" w:hAnsi="Arial Narrow" w:cs="Arial"/>
          <w:sz w:val="22"/>
          <w:szCs w:val="22"/>
        </w:rPr>
      </w:pPr>
    </w:p>
    <w:p w14:paraId="7DEF1217" w14:textId="708FA207" w:rsidR="007F001A" w:rsidRDefault="007F001A" w:rsidP="004519F5">
      <w:pPr>
        <w:spacing w:line="360" w:lineRule="auto"/>
        <w:jc w:val="both"/>
        <w:outlineLvl w:val="0"/>
        <w:rPr>
          <w:rFonts w:ascii="Arial Narrow" w:hAnsi="Arial Narrow" w:cs="Arial"/>
          <w:sz w:val="22"/>
          <w:szCs w:val="22"/>
        </w:rPr>
      </w:pPr>
    </w:p>
    <w:p w14:paraId="5147EA44" w14:textId="77777777" w:rsidR="007F001A" w:rsidRPr="007D0747" w:rsidRDefault="007F001A"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4519F5">
      <w:pPr>
        <w:spacing w:line="276" w:lineRule="auto"/>
        <w:jc w:val="center"/>
        <w:rPr>
          <w:rFonts w:ascii="Arial Narrow" w:hAnsi="Arial Narrow" w:cs="Arial"/>
          <w:b/>
          <w:sz w:val="22"/>
          <w:szCs w:val="22"/>
          <w:u w:val="single"/>
        </w:rPr>
      </w:pPr>
    </w:p>
    <w:p w14:paraId="5D41DC64" w14:textId="3B089ADA" w:rsidR="004519F5" w:rsidRDefault="00AB4F69" w:rsidP="00140064">
      <w:pPr>
        <w:jc w:val="center"/>
        <w:rPr>
          <w:rFonts w:ascii="Arial Narrow" w:hAnsi="Arial Narrow" w:cs="Arial"/>
          <w:sz w:val="22"/>
          <w:szCs w:val="22"/>
        </w:rPr>
      </w:pPr>
      <w:r>
        <w:rPr>
          <w:rFonts w:ascii="Arial Narrow" w:hAnsi="Arial Narrow" w:cs="Arial"/>
          <w:b/>
          <w:sz w:val="22"/>
          <w:szCs w:val="22"/>
        </w:rPr>
        <w:t>PEDRO HENRIQUE FRANÇA ROCHA</w:t>
      </w:r>
    </w:p>
    <w:p w14:paraId="42B0C8FC" w14:textId="77777777" w:rsidR="004519F5" w:rsidRPr="006A660F" w:rsidRDefault="004519F5" w:rsidP="00140064">
      <w:pPr>
        <w:jc w:val="center"/>
        <w:rPr>
          <w:rFonts w:ascii="Arial Narrow" w:hAnsi="Arial Narrow" w:cs="Arial"/>
          <w:sz w:val="22"/>
          <w:szCs w:val="22"/>
        </w:rPr>
      </w:pPr>
      <w:r w:rsidRPr="006A660F">
        <w:rPr>
          <w:rFonts w:ascii="Arial Narrow" w:hAnsi="Arial Narrow" w:cs="Arial"/>
          <w:sz w:val="22"/>
          <w:szCs w:val="22"/>
        </w:rPr>
        <w:t>Engenheiro Civil</w:t>
      </w:r>
    </w:p>
    <w:p w14:paraId="131B5187" w14:textId="769CD787" w:rsidR="004519F5" w:rsidRPr="006A660F" w:rsidRDefault="004519F5" w:rsidP="00140064">
      <w:pPr>
        <w:pStyle w:val="Ttulo1"/>
        <w:shd w:val="clear" w:color="auto" w:fill="FFFFFF" w:themeFill="background1"/>
        <w:suppressAutoHyphens/>
        <w:rPr>
          <w:rFonts w:ascii="Arial Narrow" w:hAnsi="Arial Narrow" w:cs="Arial"/>
          <w:b w:val="0"/>
          <w:u w:val="none"/>
        </w:rPr>
      </w:pPr>
      <w:r w:rsidRPr="006A660F">
        <w:rPr>
          <w:rFonts w:ascii="Arial Narrow" w:hAnsi="Arial Narrow" w:cs="Arial"/>
          <w:b w:val="0"/>
          <w:u w:val="none"/>
        </w:rPr>
        <w:t>CREA MT</w:t>
      </w:r>
      <w:r w:rsidR="00AB4F69">
        <w:rPr>
          <w:rFonts w:ascii="Arial Narrow" w:hAnsi="Arial Narrow" w:cs="Arial"/>
          <w:b w:val="0"/>
          <w:u w:val="none"/>
        </w:rPr>
        <w:t xml:space="preserve"> 046214</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C17189"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766F267F" w:rsidR="00042DCD" w:rsidRDefault="004B04B6">
        <w:pPr>
          <w:pStyle w:val="Rodap"/>
          <w:jc w:val="right"/>
        </w:pPr>
        <w:r>
          <w:fldChar w:fldCharType="begin"/>
        </w:r>
        <w:r>
          <w:instrText xml:space="preserve"> PAGE   \* MERGEFORMAT </w:instrText>
        </w:r>
        <w:r>
          <w:fldChar w:fldCharType="separate"/>
        </w:r>
        <w:r w:rsidR="00C17189">
          <w:rPr>
            <w:noProof/>
          </w:rPr>
          <w:t>6</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7015AC2E" w:rsidR="00C062E5" w:rsidRDefault="00C062E5" w:rsidP="0091122F">
    <w:pPr>
      <w:pStyle w:val="Cabealho1"/>
      <w:rPr>
        <w:b/>
        <w:sz w:val="20"/>
        <w:szCs w:val="20"/>
      </w:rPr>
    </w:pPr>
  </w:p>
  <w:p w14:paraId="2FBBC788" w14:textId="0A7B4B1D" w:rsidR="00042DCD" w:rsidRPr="00C062E5" w:rsidRDefault="00C66EEF" w:rsidP="00C062E5">
    <w:pPr>
      <w:pStyle w:val="Cabealho"/>
      <w:rPr>
        <w:szCs w:val="24"/>
      </w:rPr>
    </w:pPr>
    <w:r>
      <w:rPr>
        <w:noProof/>
      </w:rPr>
      <w:drawing>
        <wp:anchor distT="0" distB="0" distL="114300" distR="114300" simplePos="0" relativeHeight="251657216" behindDoc="1" locked="0" layoutInCell="1" allowOverlap="1" wp14:anchorId="239B1470" wp14:editId="32FCF992">
          <wp:simplePos x="0" y="0"/>
          <wp:positionH relativeFrom="column">
            <wp:posOffset>5002682</wp:posOffset>
          </wp:positionH>
          <wp:positionV relativeFrom="paragraph">
            <wp:posOffset>9931</wp:posOffset>
          </wp:positionV>
          <wp:extent cx="1031240" cy="782320"/>
          <wp:effectExtent l="0" t="0" r="0" b="0"/>
          <wp:wrapTight wrapText="bothSides">
            <wp:wrapPolygon edited="0">
              <wp:start x="6384" y="0"/>
              <wp:lineTo x="0" y="4208"/>
              <wp:lineTo x="0" y="14201"/>
              <wp:lineTo x="798" y="17357"/>
              <wp:lineTo x="5985" y="21039"/>
              <wp:lineTo x="6384" y="21039"/>
              <wp:lineTo x="14764" y="21039"/>
              <wp:lineTo x="15562" y="21039"/>
              <wp:lineTo x="20350" y="16831"/>
              <wp:lineTo x="21148" y="14201"/>
              <wp:lineTo x="21148" y="4208"/>
              <wp:lineTo x="14764" y="0"/>
              <wp:lineTo x="6384"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BEBA8EAE-BF5A-486C-A8C5-ECC9F3942E4B}">
                        <a14:imgProps xmlns:a14="http://schemas.microsoft.com/office/drawing/2010/main">
                          <a14:imgLayer r:embed="rId2">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031240" cy="782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122D" w:rsidRPr="00C46936">
      <w:rPr>
        <w:noProof/>
        <w:szCs w:val="24"/>
      </w:rPr>
      <w:drawing>
        <wp:inline distT="0" distB="0" distL="0" distR="0" wp14:anchorId="4F1FF390" wp14:editId="17CFB06F">
          <wp:extent cx="4807392" cy="882141"/>
          <wp:effectExtent l="19050" t="0" r="0" b="0"/>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3" cstate="print">
                    <a:extLst>
                      <a:ext uri="{28A0092B-C50C-407E-A947-70E740481C1C}">
                        <a14:useLocalDpi xmlns:a14="http://schemas.microsoft.com/office/drawing/2010/main" val="0"/>
                      </a:ext>
                    </a:extLst>
                  </a:blip>
                  <a:stretch>
                    <a:fillRect/>
                  </a:stretch>
                </pic:blipFill>
                <pic:spPr>
                  <a:xfrm>
                    <a:off x="0" y="0"/>
                    <a:ext cx="4836227" cy="887432"/>
                  </a:xfrm>
                  <a:prstGeom prst="rect">
                    <a:avLst/>
                  </a:prstGeom>
                </pic:spPr>
              </pic:pic>
            </a:graphicData>
          </a:graphic>
        </wp:inline>
      </w:drawing>
    </w:r>
    <w:r w:rsidR="0042122D" w:rsidRPr="00C46936">
      <w:rPr>
        <w:noProof/>
      </w:rPr>
      <w:t xml:space="preserve"> </w:t>
    </w:r>
    <w:r w:rsidR="0042122D">
      <w:rPr>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B15"/>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064"/>
    <w:rsid w:val="00140315"/>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40CA"/>
    <w:rsid w:val="001E679D"/>
    <w:rsid w:val="001E6E40"/>
    <w:rsid w:val="001E7C50"/>
    <w:rsid w:val="001F0C49"/>
    <w:rsid w:val="001F1EB3"/>
    <w:rsid w:val="001F26DD"/>
    <w:rsid w:val="001F2F47"/>
    <w:rsid w:val="001F45B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5E8F"/>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34E0"/>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1FAA"/>
    <w:rsid w:val="003C218E"/>
    <w:rsid w:val="003C239F"/>
    <w:rsid w:val="003C36BA"/>
    <w:rsid w:val="003C37E3"/>
    <w:rsid w:val="003C424D"/>
    <w:rsid w:val="003C741F"/>
    <w:rsid w:val="003D04E7"/>
    <w:rsid w:val="003D0FAC"/>
    <w:rsid w:val="003D47CD"/>
    <w:rsid w:val="003D67B1"/>
    <w:rsid w:val="003E0047"/>
    <w:rsid w:val="003E02A4"/>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76EBA"/>
    <w:rsid w:val="00481062"/>
    <w:rsid w:val="00481B16"/>
    <w:rsid w:val="004823B2"/>
    <w:rsid w:val="00486DCB"/>
    <w:rsid w:val="004903AF"/>
    <w:rsid w:val="00490B35"/>
    <w:rsid w:val="0049447E"/>
    <w:rsid w:val="00495E63"/>
    <w:rsid w:val="00496FD8"/>
    <w:rsid w:val="004A24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06B"/>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6A1"/>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62FC"/>
    <w:rsid w:val="0055686C"/>
    <w:rsid w:val="00560681"/>
    <w:rsid w:val="005625AB"/>
    <w:rsid w:val="00563909"/>
    <w:rsid w:val="00563F14"/>
    <w:rsid w:val="00564098"/>
    <w:rsid w:val="00564593"/>
    <w:rsid w:val="00564E23"/>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30840"/>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57A2A"/>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001A"/>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1E9A"/>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3D34"/>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4F69"/>
    <w:rsid w:val="00AB5323"/>
    <w:rsid w:val="00AB6B1B"/>
    <w:rsid w:val="00AB7910"/>
    <w:rsid w:val="00AC06B0"/>
    <w:rsid w:val="00AC429F"/>
    <w:rsid w:val="00AC638C"/>
    <w:rsid w:val="00AC6B6A"/>
    <w:rsid w:val="00AD09BB"/>
    <w:rsid w:val="00AD1087"/>
    <w:rsid w:val="00AD24A5"/>
    <w:rsid w:val="00AD4838"/>
    <w:rsid w:val="00AD6BE2"/>
    <w:rsid w:val="00AE01E2"/>
    <w:rsid w:val="00AE18A6"/>
    <w:rsid w:val="00AE22DE"/>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3FC5"/>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4876"/>
    <w:rsid w:val="00B4624D"/>
    <w:rsid w:val="00B46C76"/>
    <w:rsid w:val="00B50226"/>
    <w:rsid w:val="00B50565"/>
    <w:rsid w:val="00B509F5"/>
    <w:rsid w:val="00B517FC"/>
    <w:rsid w:val="00B52176"/>
    <w:rsid w:val="00B53FCF"/>
    <w:rsid w:val="00B54D6D"/>
    <w:rsid w:val="00B5547D"/>
    <w:rsid w:val="00B5659B"/>
    <w:rsid w:val="00B5719B"/>
    <w:rsid w:val="00B57DBE"/>
    <w:rsid w:val="00B60DD2"/>
    <w:rsid w:val="00B629E7"/>
    <w:rsid w:val="00B62D39"/>
    <w:rsid w:val="00B64278"/>
    <w:rsid w:val="00B643FF"/>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189"/>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438"/>
    <w:rsid w:val="00C42ACA"/>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6EEF"/>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3FB6"/>
    <w:rsid w:val="00D1559F"/>
    <w:rsid w:val="00D23201"/>
    <w:rsid w:val="00D23EFF"/>
    <w:rsid w:val="00D2441D"/>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2273"/>
    <w:rsid w:val="00DB3167"/>
    <w:rsid w:val="00DB3E01"/>
    <w:rsid w:val="00DB5AC7"/>
    <w:rsid w:val="00DB5AEF"/>
    <w:rsid w:val="00DB65BF"/>
    <w:rsid w:val="00DC0737"/>
    <w:rsid w:val="00DC1F9C"/>
    <w:rsid w:val="00DC2A7D"/>
    <w:rsid w:val="00DC2D76"/>
    <w:rsid w:val="00DC2F81"/>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096"/>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A2F"/>
    <w:rsid w:val="00E75C2E"/>
    <w:rsid w:val="00E809F9"/>
    <w:rsid w:val="00E815E3"/>
    <w:rsid w:val="00E81698"/>
    <w:rsid w:val="00E82B5A"/>
    <w:rsid w:val="00E840DE"/>
    <w:rsid w:val="00E84B39"/>
    <w:rsid w:val="00E8778C"/>
    <w:rsid w:val="00E878C3"/>
    <w:rsid w:val="00E904AD"/>
    <w:rsid w:val="00E94156"/>
    <w:rsid w:val="00EA2B71"/>
    <w:rsid w:val="00EA441B"/>
    <w:rsid w:val="00EA4699"/>
    <w:rsid w:val="00EA481E"/>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58996-16B3-4ED7-8A45-F551E963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21</Pages>
  <Words>8447</Words>
  <Characters>45617</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96</cp:revision>
  <cp:lastPrinted>2022-08-29T13:59:00Z</cp:lastPrinted>
  <dcterms:created xsi:type="dcterms:W3CDTF">2020-08-11T18:27:00Z</dcterms:created>
  <dcterms:modified xsi:type="dcterms:W3CDTF">2022-08-29T14:01:00Z</dcterms:modified>
</cp:coreProperties>
</file>